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AEC4" w14:textId="77777777" w:rsidR="003044BD" w:rsidRDefault="003044BD" w:rsidP="003E2C80">
      <w:pPr>
        <w:pStyle w:val="SubHead"/>
        <w:rPr>
          <w:rFonts w:ascii="Arial Black" w:eastAsiaTheme="minorHAnsi" w:hAnsi="Arial Black" w:cstheme="minorBidi"/>
          <w:color w:val="26A699"/>
          <w:sz w:val="36"/>
          <w:szCs w:val="36"/>
        </w:rPr>
      </w:pPr>
    </w:p>
    <w:p w14:paraId="2D4A5FE7" w14:textId="44205FF3" w:rsidR="00DA4F66" w:rsidRPr="0000065C" w:rsidRDefault="003044BD" w:rsidP="003E2C80">
      <w:pPr>
        <w:pStyle w:val="SubHead"/>
        <w:rPr>
          <w:rFonts w:ascii="Arial" w:hAnsi="Arial" w:cs="Arial"/>
          <w:bCs/>
          <w:color w:val="00A04E"/>
          <w:sz w:val="24"/>
        </w:rPr>
      </w:pPr>
      <w:r w:rsidRPr="0000065C">
        <w:rPr>
          <w:rFonts w:ascii="Arial Black" w:eastAsiaTheme="minorHAnsi" w:hAnsi="Arial Black" w:cstheme="minorBidi"/>
          <w:color w:val="00A04E"/>
          <w:sz w:val="36"/>
          <w:szCs w:val="36"/>
        </w:rPr>
        <w:t xml:space="preserve">Alcohol and Substance Use Procedure </w:t>
      </w:r>
    </w:p>
    <w:p w14:paraId="194DE122" w14:textId="2C5A1669" w:rsidR="003E2C80" w:rsidRDefault="003E2C80" w:rsidP="003E2C80">
      <w:pPr>
        <w:pStyle w:val="SubHead"/>
        <w:rPr>
          <w:rFonts w:ascii="Arial" w:hAnsi="Arial" w:cs="Arial"/>
          <w:bCs/>
          <w:sz w:val="24"/>
        </w:rPr>
      </w:pPr>
    </w:p>
    <w:p w14:paraId="171A82D4" w14:textId="77777777" w:rsidR="003044BD" w:rsidRDefault="003044BD"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3044BD" w14:paraId="1216D288" w14:textId="77777777" w:rsidTr="0000065C">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7C6120E2" w14:textId="77777777" w:rsidR="003044BD" w:rsidRPr="001D0DF4" w:rsidRDefault="003044BD"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353779BC" w14:textId="77777777" w:rsidR="003044BD" w:rsidRPr="001D0DF4" w:rsidRDefault="003044BD"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2C45F00C" w14:textId="77777777" w:rsidR="003044BD" w:rsidRPr="001D0DF4" w:rsidRDefault="003044BD"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3044BD" w:rsidRPr="00440B9D" w14:paraId="783E7A40" w14:textId="77777777" w:rsidTr="00535EF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975A8A" w14:textId="77777777" w:rsidR="003044BD" w:rsidRDefault="003044BD" w:rsidP="00535EFD">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91D47" w14:textId="77777777" w:rsidR="003044BD" w:rsidRPr="00440B9D" w:rsidRDefault="003044BD" w:rsidP="00535EFD">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4E8A9" w14:textId="77777777" w:rsidR="003044BD" w:rsidRPr="00440B9D" w:rsidRDefault="003044BD" w:rsidP="00535EFD">
            <w:pPr>
              <w:spacing w:line="276" w:lineRule="auto"/>
              <w:jc w:val="center"/>
              <w:rPr>
                <w:rFonts w:eastAsiaTheme="minorHAnsi" w:cs="Arial"/>
                <w:szCs w:val="20"/>
                <w:lang w:eastAsia="en-US"/>
              </w:rPr>
            </w:pPr>
            <w:r>
              <w:rPr>
                <w:rFonts w:eastAsiaTheme="minorHAnsi" w:cs="Arial"/>
                <w:szCs w:val="20"/>
                <w:lang w:eastAsia="en-US"/>
              </w:rPr>
              <w:t>HR/OD</w:t>
            </w:r>
          </w:p>
        </w:tc>
      </w:tr>
    </w:tbl>
    <w:p w14:paraId="10A660D0" w14:textId="77777777" w:rsidR="003E2C80" w:rsidRDefault="003E2C80" w:rsidP="003E2C80">
      <w:pPr>
        <w:pStyle w:val="SubHead"/>
        <w:rPr>
          <w:rFonts w:ascii="Arial" w:hAnsi="Arial" w:cs="Arial"/>
          <w:bCs/>
          <w:sz w:val="24"/>
        </w:rPr>
      </w:pPr>
    </w:p>
    <w:p w14:paraId="59DCD8BD" w14:textId="77777777" w:rsidR="0093756F" w:rsidRDefault="0093756F" w:rsidP="0093756F">
      <w:pPr>
        <w:pStyle w:val="SubHead"/>
        <w:rPr>
          <w:rFonts w:ascii="Arial Black" w:hAnsi="Arial Black" w:cs="Arial"/>
          <w:b w:val="0"/>
          <w:bCs/>
          <w:color w:val="0082AA"/>
          <w:szCs w:val="28"/>
        </w:rPr>
      </w:pPr>
    </w:p>
    <w:p w14:paraId="0873A7F3" w14:textId="77777777" w:rsidR="0093756F" w:rsidRPr="0000065C" w:rsidRDefault="0093756F" w:rsidP="0093756F">
      <w:pPr>
        <w:pStyle w:val="SubHead"/>
        <w:rPr>
          <w:rFonts w:ascii="Arial Black" w:hAnsi="Arial Black" w:cs="Arial"/>
          <w:b w:val="0"/>
          <w:bCs/>
          <w:color w:val="00A04E"/>
          <w:szCs w:val="28"/>
        </w:rPr>
      </w:pPr>
      <w:r w:rsidRPr="0000065C">
        <w:rPr>
          <w:rFonts w:ascii="Arial Black" w:hAnsi="Arial Black" w:cs="Arial"/>
          <w:b w:val="0"/>
          <w:bCs/>
          <w:color w:val="00A04E"/>
          <w:szCs w:val="28"/>
        </w:rPr>
        <w:t>Introduction</w:t>
      </w:r>
    </w:p>
    <w:p w14:paraId="57FECE39" w14:textId="77777777" w:rsidR="0093756F" w:rsidRPr="00C60A17" w:rsidRDefault="0093756F" w:rsidP="0093756F">
      <w:pPr>
        <w:pStyle w:val="SubHead"/>
        <w:rPr>
          <w:rFonts w:ascii="Arial" w:hAnsi="Arial" w:cs="Arial"/>
          <w:bCs/>
          <w:sz w:val="24"/>
          <w:szCs w:val="24"/>
        </w:rPr>
      </w:pPr>
    </w:p>
    <w:p w14:paraId="653A3C58" w14:textId="77777777" w:rsidR="0011463B" w:rsidRDefault="0011463B" w:rsidP="0093756F">
      <w:pPr>
        <w:pStyle w:val="SubHead"/>
        <w:rPr>
          <w:rFonts w:ascii="Arial" w:hAnsi="Arial" w:cs="Arial"/>
          <w:b w:val="0"/>
          <w:sz w:val="24"/>
          <w:szCs w:val="24"/>
          <w:lang w:eastAsia="en-GB"/>
        </w:rPr>
      </w:pPr>
      <w:r w:rsidRPr="0011463B">
        <w:rPr>
          <w:rFonts w:ascii="Arial" w:hAnsi="Arial" w:cs="Arial"/>
          <w:b w:val="0"/>
          <w:sz w:val="24"/>
          <w:szCs w:val="24"/>
          <w:lang w:eastAsia="en-GB"/>
        </w:rPr>
        <w:t>Alcohol or substance use can adversely affect the health and quality of life of an individual</w:t>
      </w:r>
      <w:r w:rsidR="00B92D0D">
        <w:rPr>
          <w:rFonts w:ascii="Arial" w:hAnsi="Arial" w:cs="Arial"/>
          <w:b w:val="0"/>
          <w:sz w:val="24"/>
          <w:szCs w:val="24"/>
          <w:lang w:eastAsia="en-GB"/>
        </w:rPr>
        <w:t xml:space="preserve"> both at work and outside of work</w:t>
      </w:r>
      <w:r w:rsidRPr="0011463B">
        <w:rPr>
          <w:rFonts w:ascii="Arial" w:hAnsi="Arial" w:cs="Arial"/>
          <w:b w:val="0"/>
          <w:sz w:val="24"/>
          <w:szCs w:val="24"/>
          <w:lang w:eastAsia="en-GB"/>
        </w:rPr>
        <w:t xml:space="preserve">. </w:t>
      </w:r>
      <w:r w:rsidR="00891639">
        <w:rPr>
          <w:rFonts w:ascii="Arial" w:hAnsi="Arial" w:cs="Arial"/>
          <w:b w:val="0"/>
          <w:sz w:val="24"/>
          <w:szCs w:val="24"/>
          <w:lang w:eastAsia="en-GB"/>
        </w:rPr>
        <w:t xml:space="preserve">Use </w:t>
      </w:r>
      <w:r w:rsidRPr="0011463B">
        <w:rPr>
          <w:rFonts w:ascii="Arial" w:hAnsi="Arial" w:cs="Arial"/>
          <w:b w:val="0"/>
          <w:sz w:val="24"/>
          <w:szCs w:val="24"/>
          <w:lang w:eastAsia="en-GB"/>
        </w:rPr>
        <w:t xml:space="preserve">can impair an individual’s ability to carry out their duties efficiently, effectively and safely and may jeopardise the safety of other employees and members of the public and impair the authority’s ability to fulfil its commitments. </w:t>
      </w:r>
    </w:p>
    <w:p w14:paraId="0629DB6E" w14:textId="77777777" w:rsidR="0011463B" w:rsidRDefault="0011463B" w:rsidP="0093756F">
      <w:pPr>
        <w:pStyle w:val="SubHead"/>
        <w:rPr>
          <w:rFonts w:ascii="Arial" w:hAnsi="Arial" w:cs="Arial"/>
          <w:b w:val="0"/>
          <w:bCs/>
          <w:sz w:val="24"/>
          <w:szCs w:val="24"/>
        </w:rPr>
      </w:pPr>
    </w:p>
    <w:p w14:paraId="0ED3CE2D" w14:textId="77777777" w:rsidR="0093756F" w:rsidRPr="0000065C" w:rsidRDefault="0093756F" w:rsidP="0093756F">
      <w:pPr>
        <w:rPr>
          <w:rFonts w:ascii="Arial Black" w:hAnsi="Arial Black" w:cs="Arial"/>
          <w:color w:val="00A04E"/>
          <w:sz w:val="28"/>
          <w:szCs w:val="28"/>
        </w:rPr>
      </w:pPr>
      <w:r w:rsidRPr="0000065C">
        <w:rPr>
          <w:rFonts w:ascii="Arial Black" w:hAnsi="Arial Black" w:cs="Arial"/>
          <w:color w:val="00A04E"/>
          <w:sz w:val="28"/>
          <w:szCs w:val="28"/>
        </w:rPr>
        <w:t>Scope</w:t>
      </w:r>
      <w:r w:rsidR="00ED2189" w:rsidRPr="0000065C">
        <w:rPr>
          <w:rFonts w:ascii="Arial Black" w:hAnsi="Arial Black" w:cs="Arial"/>
          <w:color w:val="00A04E"/>
          <w:sz w:val="28"/>
          <w:szCs w:val="28"/>
        </w:rPr>
        <w:t xml:space="preserve"> </w:t>
      </w:r>
    </w:p>
    <w:p w14:paraId="6E994533" w14:textId="77777777" w:rsidR="0093756F" w:rsidRDefault="0093756F" w:rsidP="0093756F">
      <w:pPr>
        <w:rPr>
          <w:rFonts w:cs="Arial"/>
          <w:color w:val="000000"/>
          <w:sz w:val="24"/>
        </w:rPr>
      </w:pPr>
    </w:p>
    <w:p w14:paraId="09009FDB" w14:textId="77777777" w:rsidR="0011463B" w:rsidRDefault="0011463B" w:rsidP="0093756F">
      <w:pPr>
        <w:rPr>
          <w:rFonts w:cs="Arial"/>
          <w:color w:val="000000"/>
          <w:sz w:val="24"/>
        </w:rPr>
      </w:pPr>
      <w:r w:rsidRPr="0011463B">
        <w:rPr>
          <w:rFonts w:cs="Arial"/>
          <w:color w:val="000000"/>
          <w:sz w:val="24"/>
        </w:rPr>
        <w:t>This procedure applies to all employees of the county council (</w:t>
      </w:r>
      <w:r>
        <w:rPr>
          <w:rFonts w:cs="Arial"/>
          <w:color w:val="000000"/>
          <w:sz w:val="24"/>
        </w:rPr>
        <w:t>ex</w:t>
      </w:r>
      <w:r w:rsidRPr="0011463B">
        <w:rPr>
          <w:rFonts w:cs="Arial"/>
          <w:color w:val="000000"/>
          <w:sz w:val="24"/>
        </w:rPr>
        <w:t xml:space="preserve">cluding Cumbria Fire and Rescue Service) </w:t>
      </w:r>
      <w:r w:rsidR="00A7677E">
        <w:rPr>
          <w:rFonts w:cs="Arial"/>
          <w:color w:val="000000"/>
          <w:sz w:val="24"/>
        </w:rPr>
        <w:t xml:space="preserve">including </w:t>
      </w:r>
      <w:r w:rsidRPr="0011463B">
        <w:rPr>
          <w:rFonts w:cs="Arial"/>
          <w:color w:val="000000"/>
          <w:sz w:val="24"/>
        </w:rPr>
        <w:t xml:space="preserve">school based </w:t>
      </w:r>
      <w:r w:rsidR="001B44D5">
        <w:rPr>
          <w:rFonts w:cs="Arial"/>
          <w:color w:val="000000"/>
          <w:sz w:val="24"/>
        </w:rPr>
        <w:t>employees</w:t>
      </w:r>
      <w:r w:rsidR="00A7677E">
        <w:rPr>
          <w:rFonts w:cs="Arial"/>
          <w:color w:val="000000"/>
          <w:sz w:val="24"/>
        </w:rPr>
        <w:t xml:space="preserve"> in</w:t>
      </w:r>
      <w:r w:rsidR="006708C6">
        <w:rPr>
          <w:rFonts w:cs="Arial"/>
          <w:color w:val="000000"/>
          <w:sz w:val="24"/>
        </w:rPr>
        <w:t xml:space="preserve"> c</w:t>
      </w:r>
      <w:r w:rsidR="00A7677E">
        <w:rPr>
          <w:rFonts w:cs="Arial"/>
          <w:color w:val="000000"/>
          <w:sz w:val="24"/>
        </w:rPr>
        <w:t>ommunity and</w:t>
      </w:r>
      <w:r w:rsidR="006708C6">
        <w:rPr>
          <w:rFonts w:cs="Arial"/>
          <w:color w:val="000000"/>
          <w:sz w:val="24"/>
        </w:rPr>
        <w:t xml:space="preserve"> v</w:t>
      </w:r>
      <w:r w:rsidR="00A7677E">
        <w:rPr>
          <w:rFonts w:cs="Arial"/>
          <w:color w:val="000000"/>
          <w:sz w:val="24"/>
        </w:rPr>
        <w:t xml:space="preserve">oluntary </w:t>
      </w:r>
      <w:r w:rsidR="006708C6">
        <w:rPr>
          <w:rFonts w:cs="Arial"/>
          <w:color w:val="000000"/>
          <w:sz w:val="24"/>
        </w:rPr>
        <w:t>controlled</w:t>
      </w:r>
      <w:r w:rsidR="00A7677E">
        <w:rPr>
          <w:rFonts w:cs="Arial"/>
          <w:color w:val="000000"/>
          <w:sz w:val="24"/>
        </w:rPr>
        <w:t xml:space="preserve"> schools </w:t>
      </w:r>
      <w:r w:rsidR="00B92D0D">
        <w:rPr>
          <w:rFonts w:cs="Arial"/>
          <w:color w:val="000000"/>
          <w:sz w:val="24"/>
        </w:rPr>
        <w:t xml:space="preserve">where </w:t>
      </w:r>
      <w:r w:rsidRPr="0011463B">
        <w:rPr>
          <w:rFonts w:cs="Arial"/>
          <w:color w:val="000000"/>
          <w:sz w:val="24"/>
        </w:rPr>
        <w:t>there is no specific procedure laid down in national or local conditions of service.</w:t>
      </w:r>
    </w:p>
    <w:p w14:paraId="78013E71" w14:textId="77777777" w:rsidR="0093756F" w:rsidRDefault="0093756F" w:rsidP="0093756F">
      <w:pPr>
        <w:rPr>
          <w:rFonts w:cs="Arial"/>
          <w:color w:val="000000"/>
          <w:sz w:val="24"/>
        </w:rPr>
      </w:pPr>
    </w:p>
    <w:p w14:paraId="62C5637E" w14:textId="77777777" w:rsidR="0093756F" w:rsidRDefault="0093756F" w:rsidP="0093756F">
      <w:pPr>
        <w:rPr>
          <w:rFonts w:cs="Arial"/>
          <w:color w:val="000000"/>
          <w:sz w:val="24"/>
        </w:rPr>
      </w:pPr>
      <w:r>
        <w:rPr>
          <w:rFonts w:cs="Arial"/>
          <w:color w:val="000000"/>
          <w:sz w:val="24"/>
        </w:rPr>
        <w:t>Foundation</w:t>
      </w:r>
      <w:r w:rsidR="00B92D0D">
        <w:rPr>
          <w:rFonts w:cs="Arial"/>
          <w:color w:val="000000"/>
          <w:sz w:val="24"/>
        </w:rPr>
        <w:t xml:space="preserve">, </w:t>
      </w:r>
      <w:r>
        <w:rPr>
          <w:rFonts w:cs="Arial"/>
          <w:color w:val="000000"/>
          <w:sz w:val="24"/>
        </w:rPr>
        <w:t>voluntary aided schools and academies are encouraged to</w:t>
      </w:r>
      <w:r w:rsidR="00A7677E">
        <w:rPr>
          <w:rFonts w:cs="Arial"/>
          <w:color w:val="000000"/>
          <w:sz w:val="24"/>
        </w:rPr>
        <w:t xml:space="preserve"> adopt this procedure</w:t>
      </w:r>
      <w:r>
        <w:rPr>
          <w:rFonts w:cs="Arial"/>
          <w:color w:val="000000"/>
          <w:sz w:val="24"/>
        </w:rPr>
        <w:t>.</w:t>
      </w:r>
    </w:p>
    <w:p w14:paraId="4986CF16" w14:textId="77777777" w:rsidR="0093756F" w:rsidRPr="00EC0376" w:rsidRDefault="0093756F" w:rsidP="0093756F">
      <w:pPr>
        <w:pStyle w:val="SubHead"/>
        <w:rPr>
          <w:rFonts w:ascii="Arial" w:hAnsi="Arial" w:cs="Arial"/>
          <w:b w:val="0"/>
          <w:bCs/>
          <w:sz w:val="24"/>
          <w:szCs w:val="24"/>
        </w:rPr>
      </w:pPr>
    </w:p>
    <w:p w14:paraId="53C35190" w14:textId="77777777" w:rsidR="0093756F" w:rsidRPr="003044BD" w:rsidRDefault="0093756F" w:rsidP="0011463B">
      <w:pPr>
        <w:spacing w:line="240" w:lineRule="auto"/>
        <w:rPr>
          <w:b/>
          <w:color w:val="26A699"/>
          <w:sz w:val="24"/>
        </w:rPr>
      </w:pPr>
      <w:r w:rsidRPr="0000065C">
        <w:rPr>
          <w:rFonts w:ascii="Arial Black" w:hAnsi="Arial Black"/>
          <w:b/>
          <w:color w:val="00A04E"/>
          <w:sz w:val="28"/>
          <w:szCs w:val="28"/>
        </w:rPr>
        <w:t xml:space="preserve">Principles </w:t>
      </w:r>
      <w:r w:rsidRPr="003044BD">
        <w:rPr>
          <w:rFonts w:ascii="Arial Black" w:hAnsi="Arial Black"/>
          <w:b/>
          <w:color w:val="26A699"/>
          <w:sz w:val="28"/>
          <w:szCs w:val="28"/>
        </w:rPr>
        <w:t xml:space="preserve"> </w:t>
      </w:r>
    </w:p>
    <w:p w14:paraId="071CE199" w14:textId="77777777" w:rsidR="0011463B" w:rsidRDefault="0011463B" w:rsidP="0011463B">
      <w:pPr>
        <w:spacing w:line="240" w:lineRule="auto"/>
        <w:rPr>
          <w:b/>
          <w:sz w:val="24"/>
        </w:rPr>
      </w:pPr>
    </w:p>
    <w:p w14:paraId="7A076DB7" w14:textId="77777777" w:rsidR="0011463B" w:rsidRPr="00020C03" w:rsidRDefault="0011463B" w:rsidP="0011463B">
      <w:pPr>
        <w:pStyle w:val="ListParagraph"/>
        <w:numPr>
          <w:ilvl w:val="0"/>
          <w:numId w:val="36"/>
        </w:numPr>
        <w:spacing w:line="240" w:lineRule="auto"/>
        <w:rPr>
          <w:rFonts w:cs="Arial"/>
          <w:sz w:val="24"/>
        </w:rPr>
      </w:pPr>
      <w:r w:rsidRPr="00D1596A">
        <w:rPr>
          <w:rFonts w:cs="Arial"/>
          <w:sz w:val="24"/>
        </w:rPr>
        <w:t xml:space="preserve">Promote an awareness of the </w:t>
      </w:r>
      <w:r>
        <w:rPr>
          <w:rFonts w:cs="Arial"/>
          <w:sz w:val="24"/>
        </w:rPr>
        <w:t xml:space="preserve">symptoms/effects and </w:t>
      </w:r>
      <w:r w:rsidRPr="00D1596A">
        <w:rPr>
          <w:rFonts w:cs="Arial"/>
          <w:sz w:val="24"/>
        </w:rPr>
        <w:t xml:space="preserve">potential risks/consequences associated with the use of alcohol or </w:t>
      </w:r>
      <w:r>
        <w:rPr>
          <w:rFonts w:cs="Arial"/>
          <w:sz w:val="24"/>
        </w:rPr>
        <w:t>substances.</w:t>
      </w:r>
    </w:p>
    <w:p w14:paraId="0A08FC18" w14:textId="77777777" w:rsidR="0011463B" w:rsidRPr="00020C03" w:rsidRDefault="0011463B" w:rsidP="0011463B">
      <w:pPr>
        <w:pStyle w:val="ListParagraph"/>
        <w:numPr>
          <w:ilvl w:val="0"/>
          <w:numId w:val="36"/>
        </w:numPr>
        <w:spacing w:line="240" w:lineRule="auto"/>
        <w:rPr>
          <w:rFonts w:cs="Arial"/>
          <w:sz w:val="24"/>
        </w:rPr>
      </w:pPr>
      <w:r w:rsidRPr="00D1596A">
        <w:rPr>
          <w:rFonts w:cs="Arial"/>
          <w:sz w:val="24"/>
        </w:rPr>
        <w:t>Promote a</w:t>
      </w:r>
      <w:r>
        <w:rPr>
          <w:rFonts w:cs="Arial"/>
          <w:sz w:val="24"/>
        </w:rPr>
        <w:t>n</w:t>
      </w:r>
      <w:r w:rsidRPr="00D1596A">
        <w:rPr>
          <w:rFonts w:cs="Arial"/>
          <w:sz w:val="24"/>
        </w:rPr>
        <w:t xml:space="preserve"> environment which is, as far as is reasonably practicable, safe and without unnecessary risk to the health of </w:t>
      </w:r>
      <w:r>
        <w:rPr>
          <w:rFonts w:cs="Arial"/>
          <w:sz w:val="24"/>
        </w:rPr>
        <w:t>employees, service users or members of the public.</w:t>
      </w:r>
    </w:p>
    <w:p w14:paraId="15BBECE1" w14:textId="77777777" w:rsidR="0011463B" w:rsidRPr="00020C03" w:rsidRDefault="0011463B" w:rsidP="0011463B">
      <w:pPr>
        <w:pStyle w:val="ListParagraph"/>
        <w:numPr>
          <w:ilvl w:val="0"/>
          <w:numId w:val="36"/>
        </w:numPr>
        <w:spacing w:line="240" w:lineRule="auto"/>
        <w:rPr>
          <w:rFonts w:cs="Arial"/>
          <w:sz w:val="24"/>
        </w:rPr>
      </w:pPr>
      <w:r>
        <w:rPr>
          <w:rFonts w:cs="Arial"/>
          <w:sz w:val="24"/>
        </w:rPr>
        <w:t xml:space="preserve">To encourage early recognition </w:t>
      </w:r>
      <w:r w:rsidR="00B92D0D">
        <w:rPr>
          <w:rFonts w:cs="Arial"/>
          <w:sz w:val="24"/>
        </w:rPr>
        <w:t xml:space="preserve">of issues </w:t>
      </w:r>
      <w:r>
        <w:rPr>
          <w:rFonts w:cs="Arial"/>
          <w:sz w:val="24"/>
        </w:rPr>
        <w:t>and p</w:t>
      </w:r>
      <w:r w:rsidRPr="00D1596A">
        <w:rPr>
          <w:rFonts w:cs="Arial"/>
          <w:sz w:val="24"/>
        </w:rPr>
        <w:t xml:space="preserve">rovide information on how to access support and advice for employees who have alcohol or </w:t>
      </w:r>
      <w:r>
        <w:rPr>
          <w:rFonts w:cs="Arial"/>
          <w:sz w:val="24"/>
        </w:rPr>
        <w:t>substance</w:t>
      </w:r>
      <w:r w:rsidRPr="00D1596A">
        <w:rPr>
          <w:rFonts w:cs="Arial"/>
          <w:sz w:val="24"/>
        </w:rPr>
        <w:t xml:space="preserve"> use related problems.</w:t>
      </w:r>
    </w:p>
    <w:p w14:paraId="657B2424" w14:textId="77777777" w:rsidR="0011463B" w:rsidRPr="00020C03" w:rsidRDefault="0011463B" w:rsidP="0011463B">
      <w:pPr>
        <w:pStyle w:val="ListParagraph"/>
        <w:numPr>
          <w:ilvl w:val="0"/>
          <w:numId w:val="36"/>
        </w:numPr>
        <w:spacing w:line="240" w:lineRule="auto"/>
        <w:rPr>
          <w:rFonts w:cs="Arial"/>
          <w:sz w:val="24"/>
        </w:rPr>
      </w:pPr>
      <w:r w:rsidRPr="00D1596A">
        <w:rPr>
          <w:rFonts w:cs="Arial"/>
          <w:sz w:val="24"/>
        </w:rPr>
        <w:t xml:space="preserve">Promote an environment which encourages employees with </w:t>
      </w:r>
      <w:r w:rsidR="00B92D0D">
        <w:rPr>
          <w:rFonts w:cs="Arial"/>
          <w:sz w:val="24"/>
        </w:rPr>
        <w:t xml:space="preserve">use </w:t>
      </w:r>
      <w:r w:rsidRPr="00D1596A">
        <w:rPr>
          <w:rFonts w:cs="Arial"/>
          <w:sz w:val="24"/>
        </w:rPr>
        <w:t>problems to seek help voluntarily</w:t>
      </w:r>
      <w:r>
        <w:rPr>
          <w:rFonts w:cs="Arial"/>
          <w:sz w:val="24"/>
        </w:rPr>
        <w:t xml:space="preserve"> and a commitment to those staff who cooperate with the support mechanisms in place</w:t>
      </w:r>
      <w:r w:rsidRPr="00D1596A">
        <w:rPr>
          <w:rFonts w:cs="Arial"/>
          <w:sz w:val="24"/>
        </w:rPr>
        <w:t>.</w:t>
      </w:r>
    </w:p>
    <w:p w14:paraId="40265FF4" w14:textId="77777777" w:rsidR="0011463B" w:rsidRPr="00020C03" w:rsidRDefault="0011463B" w:rsidP="0011463B">
      <w:pPr>
        <w:pStyle w:val="ListParagraph"/>
        <w:numPr>
          <w:ilvl w:val="0"/>
          <w:numId w:val="36"/>
        </w:numPr>
        <w:spacing w:line="240" w:lineRule="auto"/>
        <w:rPr>
          <w:rFonts w:cs="Arial"/>
          <w:sz w:val="24"/>
        </w:rPr>
      </w:pPr>
      <w:r w:rsidRPr="00D1596A">
        <w:rPr>
          <w:rFonts w:cs="Arial"/>
          <w:sz w:val="24"/>
        </w:rPr>
        <w:t xml:space="preserve">Ensure that where alcohol or </w:t>
      </w:r>
      <w:r>
        <w:rPr>
          <w:rFonts w:cs="Arial"/>
          <w:sz w:val="24"/>
        </w:rPr>
        <w:t>substance</w:t>
      </w:r>
      <w:r w:rsidRPr="00D1596A">
        <w:rPr>
          <w:rFonts w:cs="Arial"/>
          <w:sz w:val="24"/>
        </w:rPr>
        <w:t xml:space="preserve"> use is identified and recognised as a possible health problem it is addressed in a positive and constructive manner where this is consistent with the </w:t>
      </w:r>
      <w:r>
        <w:rPr>
          <w:rFonts w:cs="Arial"/>
          <w:sz w:val="24"/>
        </w:rPr>
        <w:t xml:space="preserve">Council’s </w:t>
      </w:r>
      <w:r w:rsidRPr="00D1596A">
        <w:rPr>
          <w:rFonts w:cs="Arial"/>
          <w:sz w:val="24"/>
        </w:rPr>
        <w:t>legal responsibilities.</w:t>
      </w:r>
    </w:p>
    <w:p w14:paraId="1B3BFC8B" w14:textId="77777777" w:rsidR="0011463B" w:rsidRDefault="0011463B" w:rsidP="0011463B">
      <w:pPr>
        <w:pStyle w:val="ListParagraph"/>
        <w:numPr>
          <w:ilvl w:val="0"/>
          <w:numId w:val="36"/>
        </w:numPr>
        <w:spacing w:line="240" w:lineRule="auto"/>
        <w:rPr>
          <w:rFonts w:cs="Arial"/>
          <w:sz w:val="24"/>
        </w:rPr>
      </w:pPr>
      <w:r>
        <w:rPr>
          <w:rFonts w:cs="Arial"/>
          <w:sz w:val="24"/>
        </w:rPr>
        <w:t xml:space="preserve">The </w:t>
      </w:r>
      <w:r w:rsidR="00B92D0D">
        <w:rPr>
          <w:rFonts w:cs="Arial"/>
          <w:sz w:val="24"/>
        </w:rPr>
        <w:t xml:space="preserve">relevant </w:t>
      </w:r>
      <w:r>
        <w:rPr>
          <w:rFonts w:cs="Arial"/>
          <w:sz w:val="24"/>
        </w:rPr>
        <w:t>discipline</w:t>
      </w:r>
      <w:r w:rsidR="00B92D0D">
        <w:rPr>
          <w:rFonts w:cs="Arial"/>
          <w:sz w:val="24"/>
        </w:rPr>
        <w:t xml:space="preserve"> and</w:t>
      </w:r>
      <w:r w:rsidR="00591955">
        <w:rPr>
          <w:rFonts w:cs="Arial"/>
          <w:sz w:val="24"/>
        </w:rPr>
        <w:t>/</w:t>
      </w:r>
      <w:r w:rsidR="00B92D0D">
        <w:rPr>
          <w:rFonts w:cs="Arial"/>
          <w:sz w:val="24"/>
        </w:rPr>
        <w:t xml:space="preserve">or </w:t>
      </w:r>
      <w:r>
        <w:rPr>
          <w:rFonts w:cs="Arial"/>
          <w:sz w:val="24"/>
        </w:rPr>
        <w:t xml:space="preserve">capability procedure may be invoked for employees who are unfit for work due to the use of substances or alcohol </w:t>
      </w:r>
      <w:r w:rsidR="006708C6">
        <w:rPr>
          <w:rFonts w:cs="Arial"/>
          <w:sz w:val="24"/>
        </w:rPr>
        <w:t>and/</w:t>
      </w:r>
      <w:r>
        <w:rPr>
          <w:rFonts w:cs="Arial"/>
          <w:sz w:val="24"/>
        </w:rPr>
        <w:t xml:space="preserve">or do not cooperate with any support mechanisms </w:t>
      </w:r>
      <w:r w:rsidR="00B92D0D">
        <w:rPr>
          <w:rFonts w:cs="Arial"/>
          <w:sz w:val="24"/>
        </w:rPr>
        <w:t>put in place to support them.</w:t>
      </w:r>
    </w:p>
    <w:p w14:paraId="67541F5C" w14:textId="77777777" w:rsidR="0011463B" w:rsidRPr="00955B37" w:rsidRDefault="0011463B" w:rsidP="0011463B">
      <w:pPr>
        <w:rPr>
          <w:rFonts w:cs="Arial"/>
          <w:sz w:val="24"/>
        </w:rPr>
      </w:pPr>
    </w:p>
    <w:p w14:paraId="2143F579" w14:textId="5E955C1C" w:rsidR="0011463B" w:rsidRPr="00955B37" w:rsidRDefault="0011463B" w:rsidP="0011463B">
      <w:pPr>
        <w:rPr>
          <w:rFonts w:cs="Arial"/>
          <w:sz w:val="24"/>
        </w:rPr>
      </w:pPr>
      <w:r w:rsidRPr="00955B37">
        <w:rPr>
          <w:rFonts w:cs="Arial"/>
          <w:sz w:val="24"/>
        </w:rPr>
        <w:t xml:space="preserve">Should further clarification be required in relation to the consultation and / or implementation process please contact </w:t>
      </w:r>
      <w:r w:rsidR="00DE4C2C">
        <w:rPr>
          <w:rFonts w:cs="Arial"/>
          <w:sz w:val="24"/>
        </w:rPr>
        <w:t>HR</w:t>
      </w:r>
      <w:r>
        <w:rPr>
          <w:rFonts w:cs="Arial"/>
          <w:sz w:val="24"/>
        </w:rPr>
        <w:t>/School HR provider/Diocesan Officer</w:t>
      </w:r>
      <w:r w:rsidRPr="00955B37">
        <w:rPr>
          <w:rFonts w:cs="Arial"/>
          <w:sz w:val="24"/>
        </w:rPr>
        <w:t xml:space="preserve">. </w:t>
      </w:r>
    </w:p>
    <w:p w14:paraId="472CEFC2" w14:textId="77777777" w:rsidR="0011463B" w:rsidRDefault="0011463B" w:rsidP="0011463B">
      <w:pPr>
        <w:spacing w:line="240" w:lineRule="auto"/>
        <w:rPr>
          <w:rFonts w:cs="Arial"/>
          <w:iCs/>
          <w:sz w:val="24"/>
        </w:rPr>
      </w:pPr>
    </w:p>
    <w:p w14:paraId="21F6C649" w14:textId="77777777" w:rsidR="0011463B" w:rsidRDefault="0011463B" w:rsidP="0011463B">
      <w:pPr>
        <w:spacing w:line="240" w:lineRule="auto"/>
        <w:rPr>
          <w:rFonts w:cs="Arial"/>
          <w:iCs/>
          <w:sz w:val="24"/>
        </w:rPr>
      </w:pPr>
    </w:p>
    <w:p w14:paraId="1321AC13" w14:textId="77777777" w:rsidR="0011463B" w:rsidRPr="00C60A17" w:rsidRDefault="0011463B" w:rsidP="0011463B">
      <w:pPr>
        <w:pStyle w:val="SubHead"/>
        <w:rPr>
          <w:rFonts w:ascii="Arial" w:hAnsi="Arial" w:cs="Arial"/>
          <w:b w:val="0"/>
          <w:bCs/>
          <w:sz w:val="24"/>
          <w:szCs w:val="24"/>
        </w:rPr>
      </w:pPr>
      <w:r w:rsidRPr="00C60A17">
        <w:rPr>
          <w:rFonts w:ascii="Arial" w:hAnsi="Arial" w:cs="Arial"/>
          <w:b w:val="0"/>
          <w:bCs/>
          <w:sz w:val="24"/>
          <w:szCs w:val="24"/>
        </w:rPr>
        <w:t>For Schools:</w:t>
      </w:r>
    </w:p>
    <w:p w14:paraId="0DD3084E" w14:textId="77777777" w:rsidR="0011463B" w:rsidRPr="00C60A17" w:rsidRDefault="0011463B" w:rsidP="0011463B">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11463B" w:rsidRPr="00955B37" w14:paraId="6A7EDD4A" w14:textId="77777777" w:rsidTr="004B5505">
        <w:tc>
          <w:tcPr>
            <w:tcW w:w="4984" w:type="dxa"/>
            <w:shd w:val="clear" w:color="auto" w:fill="auto"/>
          </w:tcPr>
          <w:p w14:paraId="73F26309" w14:textId="77777777" w:rsidR="0011463B" w:rsidRPr="00955B37" w:rsidRDefault="0011463B" w:rsidP="004B5505">
            <w:pPr>
              <w:ind w:right="1"/>
              <w:rPr>
                <w:rFonts w:cs="Arial"/>
                <w:sz w:val="24"/>
              </w:rPr>
            </w:pPr>
            <w:r w:rsidRPr="00955B37">
              <w:rPr>
                <w:rFonts w:cs="Arial"/>
                <w:sz w:val="24"/>
              </w:rPr>
              <w:lastRenderedPageBreak/>
              <w:t>Name of School:</w:t>
            </w:r>
          </w:p>
        </w:tc>
        <w:tc>
          <w:tcPr>
            <w:tcW w:w="4984" w:type="dxa"/>
            <w:shd w:val="clear" w:color="auto" w:fill="auto"/>
          </w:tcPr>
          <w:p w14:paraId="34CE5425" w14:textId="77777777" w:rsidR="0011463B" w:rsidRPr="00955B37" w:rsidRDefault="0011463B" w:rsidP="004B5505">
            <w:pPr>
              <w:pStyle w:val="SubHead"/>
              <w:rPr>
                <w:rFonts w:ascii="Arial" w:hAnsi="Arial" w:cs="Arial"/>
                <w:b w:val="0"/>
                <w:bCs/>
                <w:sz w:val="24"/>
                <w:szCs w:val="24"/>
              </w:rPr>
            </w:pPr>
          </w:p>
        </w:tc>
      </w:tr>
      <w:tr w:rsidR="0011463B" w:rsidRPr="00955B37" w14:paraId="278DE991" w14:textId="77777777" w:rsidTr="004B5505">
        <w:tc>
          <w:tcPr>
            <w:tcW w:w="4984" w:type="dxa"/>
            <w:shd w:val="clear" w:color="auto" w:fill="auto"/>
          </w:tcPr>
          <w:p w14:paraId="1FFC5586" w14:textId="77777777" w:rsidR="0011463B" w:rsidRPr="00955B37" w:rsidRDefault="0011463B" w:rsidP="004B5505">
            <w:pPr>
              <w:ind w:right="1"/>
              <w:rPr>
                <w:rFonts w:cs="Arial"/>
                <w:sz w:val="24"/>
              </w:rPr>
            </w:pPr>
            <w:r w:rsidRPr="00955B37">
              <w:rPr>
                <w:rFonts w:cs="Arial"/>
                <w:sz w:val="24"/>
              </w:rPr>
              <w:t>Date by which School have adopted procedure:</w:t>
            </w:r>
          </w:p>
        </w:tc>
        <w:tc>
          <w:tcPr>
            <w:tcW w:w="4984" w:type="dxa"/>
            <w:shd w:val="clear" w:color="auto" w:fill="auto"/>
          </w:tcPr>
          <w:p w14:paraId="2E69AFE6" w14:textId="77777777" w:rsidR="0011463B" w:rsidRPr="00955B37" w:rsidRDefault="0011463B" w:rsidP="004B5505">
            <w:pPr>
              <w:pStyle w:val="SubHead"/>
              <w:ind w:firstLine="720"/>
              <w:rPr>
                <w:rFonts w:ascii="Arial" w:hAnsi="Arial" w:cs="Arial"/>
                <w:b w:val="0"/>
                <w:bCs/>
                <w:sz w:val="24"/>
                <w:szCs w:val="24"/>
              </w:rPr>
            </w:pPr>
          </w:p>
        </w:tc>
      </w:tr>
      <w:tr w:rsidR="0011463B" w:rsidRPr="00955B37" w14:paraId="55323790" w14:textId="77777777" w:rsidTr="004B5505">
        <w:tc>
          <w:tcPr>
            <w:tcW w:w="4984" w:type="dxa"/>
            <w:shd w:val="clear" w:color="auto" w:fill="auto"/>
          </w:tcPr>
          <w:p w14:paraId="0A461F72" w14:textId="77777777" w:rsidR="0011463B" w:rsidRPr="00955B37" w:rsidRDefault="0011463B" w:rsidP="004B5505">
            <w:pPr>
              <w:ind w:right="1"/>
              <w:rPr>
                <w:rFonts w:cs="Arial"/>
                <w:sz w:val="24"/>
              </w:rPr>
            </w:pPr>
            <w:r>
              <w:rPr>
                <w:rFonts w:cs="Arial"/>
                <w:sz w:val="24"/>
              </w:rPr>
              <w:t>Signature of Chair of Governors</w:t>
            </w:r>
          </w:p>
        </w:tc>
        <w:tc>
          <w:tcPr>
            <w:tcW w:w="4984" w:type="dxa"/>
            <w:shd w:val="clear" w:color="auto" w:fill="auto"/>
          </w:tcPr>
          <w:p w14:paraId="3F30FBA1" w14:textId="77777777" w:rsidR="0011463B" w:rsidRPr="00955B37" w:rsidRDefault="0011463B" w:rsidP="004B5505">
            <w:pPr>
              <w:pStyle w:val="SubHead"/>
              <w:ind w:firstLine="720"/>
              <w:rPr>
                <w:rFonts w:ascii="Arial" w:hAnsi="Arial" w:cs="Arial"/>
                <w:b w:val="0"/>
                <w:bCs/>
                <w:sz w:val="24"/>
                <w:szCs w:val="24"/>
              </w:rPr>
            </w:pPr>
          </w:p>
        </w:tc>
      </w:tr>
    </w:tbl>
    <w:p w14:paraId="028A749F" w14:textId="77777777" w:rsidR="0011463B" w:rsidRDefault="0011463B" w:rsidP="0011463B">
      <w:pPr>
        <w:rPr>
          <w:rFonts w:cs="Arial"/>
          <w:bCs/>
          <w:sz w:val="24"/>
          <w:lang w:eastAsia="en-US"/>
        </w:rPr>
      </w:pPr>
    </w:p>
    <w:p w14:paraId="14A89B0E" w14:textId="77777777" w:rsidR="0011463B" w:rsidRDefault="0011463B" w:rsidP="0011463B">
      <w:pPr>
        <w:rPr>
          <w:rFonts w:cs="Arial"/>
          <w:bCs/>
          <w:sz w:val="24"/>
          <w:lang w:eastAsia="en-US"/>
        </w:rPr>
      </w:pPr>
    </w:p>
    <w:p w14:paraId="235130C5" w14:textId="77777777" w:rsidR="0011463B" w:rsidRDefault="0011463B" w:rsidP="0011463B">
      <w:pPr>
        <w:rPr>
          <w:rFonts w:cs="Arial"/>
          <w:b/>
          <w:bCs/>
          <w:sz w:val="24"/>
          <w:lang w:eastAsia="en-US"/>
        </w:rPr>
      </w:pPr>
      <w:r w:rsidRPr="00955B37">
        <w:rPr>
          <w:rFonts w:cs="Arial"/>
          <w:b/>
          <w:bCs/>
          <w:sz w:val="24"/>
          <w:lang w:eastAsia="en-US"/>
        </w:rPr>
        <w:t>Date</w:t>
      </w:r>
    </w:p>
    <w:p w14:paraId="7CC8C762" w14:textId="77777777" w:rsidR="0011463B" w:rsidRDefault="0011463B" w:rsidP="0011463B">
      <w:pPr>
        <w:spacing w:line="240" w:lineRule="auto"/>
        <w:rPr>
          <w:rFonts w:cs="Arial"/>
          <w:sz w:val="24"/>
        </w:rPr>
      </w:pPr>
    </w:p>
    <w:p w14:paraId="3D96084B" w14:textId="77777777" w:rsidR="0093756F" w:rsidRDefault="0093756F" w:rsidP="0093756F">
      <w:pPr>
        <w:spacing w:line="240" w:lineRule="auto"/>
        <w:rPr>
          <w:rFonts w:cs="Arial"/>
          <w:sz w:val="24"/>
        </w:rPr>
      </w:pPr>
    </w:p>
    <w:p w14:paraId="19F7E2CF" w14:textId="77777777" w:rsidR="0014248A" w:rsidRDefault="0014248A" w:rsidP="00EB2101">
      <w:pPr>
        <w:rPr>
          <w:b/>
        </w:rPr>
        <w:sectPr w:rsidR="0014248A" w:rsidSect="003044BD">
          <w:headerReference w:type="even" r:id="rId8"/>
          <w:headerReference w:type="default" r:id="rId9"/>
          <w:footerReference w:type="even" r:id="rId10"/>
          <w:footerReference w:type="default" r:id="rId11"/>
          <w:headerReference w:type="first" r:id="rId12"/>
          <w:footerReference w:type="first" r:id="rId13"/>
          <w:pgSz w:w="11906" w:h="16838" w:code="9"/>
          <w:pgMar w:top="1435" w:right="851" w:bottom="851" w:left="851" w:header="0" w:footer="454" w:gutter="0"/>
          <w:cols w:space="708"/>
          <w:docGrid w:linePitch="360"/>
        </w:sectPr>
      </w:pPr>
    </w:p>
    <w:p w14:paraId="004CD424" w14:textId="02A2591B" w:rsidR="003044BD" w:rsidRPr="0000065C" w:rsidRDefault="003044BD" w:rsidP="003044BD">
      <w:pPr>
        <w:pStyle w:val="SubHead"/>
        <w:rPr>
          <w:rFonts w:ascii="Arial" w:hAnsi="Arial" w:cs="Arial"/>
          <w:bCs/>
          <w:color w:val="00A04E"/>
          <w:sz w:val="24"/>
        </w:rPr>
      </w:pPr>
      <w:r w:rsidRPr="0000065C">
        <w:rPr>
          <w:rFonts w:ascii="Arial Black" w:eastAsiaTheme="minorHAnsi" w:hAnsi="Arial Black" w:cstheme="minorBidi"/>
          <w:color w:val="00A04E"/>
          <w:sz w:val="36"/>
          <w:szCs w:val="36"/>
        </w:rPr>
        <w:lastRenderedPageBreak/>
        <w:t>Contents</w:t>
      </w:r>
    </w:p>
    <w:p w14:paraId="5F0FB3DA" w14:textId="77777777" w:rsidR="0014248A" w:rsidRDefault="0014248A" w:rsidP="0014248A">
      <w:pPr>
        <w:pStyle w:val="SubHead"/>
        <w:rPr>
          <w:rFonts w:ascii="Arial" w:hAnsi="Arial" w:cs="Arial"/>
          <w:b w:val="0"/>
          <w:bCs/>
          <w:sz w:val="24"/>
          <w:szCs w:val="24"/>
        </w:rPr>
      </w:pPr>
    </w:p>
    <w:sdt>
      <w:sdtPr>
        <w:rPr>
          <w:rFonts w:ascii="Arial" w:eastAsia="Times New Roman" w:hAnsi="Arial" w:cs="Times New Roman"/>
          <w:b w:val="0"/>
          <w:bCs w:val="0"/>
          <w:color w:val="auto"/>
          <w:sz w:val="20"/>
          <w:szCs w:val="24"/>
          <w:lang w:val="en-GB" w:eastAsia="en-GB"/>
        </w:rPr>
        <w:id w:val="-1104576249"/>
        <w:docPartObj>
          <w:docPartGallery w:val="Table of Contents"/>
          <w:docPartUnique/>
        </w:docPartObj>
      </w:sdtPr>
      <w:sdtEndPr>
        <w:rPr>
          <w:noProof/>
        </w:rPr>
      </w:sdtEndPr>
      <w:sdtContent>
        <w:p w14:paraId="78739B8B" w14:textId="77777777" w:rsidR="004B5505" w:rsidRDefault="004B5505">
          <w:pPr>
            <w:pStyle w:val="TOCHeading"/>
          </w:pPr>
        </w:p>
        <w:p w14:paraId="06230C2D" w14:textId="77777777" w:rsidR="00202A36" w:rsidRDefault="004B5505" w:rsidP="003044BD">
          <w:pPr>
            <w:pStyle w:val="TOC1"/>
            <w:ind w:left="0" w:firstLine="0"/>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90659957" w:history="1">
            <w:r w:rsidR="00202A36" w:rsidRPr="00502A45">
              <w:rPr>
                <w:rStyle w:val="Hyperlink"/>
                <w:noProof/>
              </w:rPr>
              <w:t>Appendix 1</w:t>
            </w:r>
            <w:r w:rsidR="00202A36">
              <w:rPr>
                <w:noProof/>
                <w:webHidden/>
              </w:rPr>
              <w:tab/>
            </w:r>
            <w:r w:rsidR="00202A36">
              <w:rPr>
                <w:noProof/>
                <w:webHidden/>
              </w:rPr>
              <w:fldChar w:fldCharType="begin"/>
            </w:r>
            <w:r w:rsidR="00202A36">
              <w:rPr>
                <w:noProof/>
                <w:webHidden/>
              </w:rPr>
              <w:instrText xml:space="preserve"> PAGEREF _Toc490659957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14:paraId="0996C463" w14:textId="77777777" w:rsidR="00202A36" w:rsidRDefault="0000065C">
          <w:pPr>
            <w:pStyle w:val="TOC1"/>
            <w:rPr>
              <w:rFonts w:asciiTheme="minorHAnsi" w:eastAsiaTheme="minorEastAsia" w:hAnsiTheme="minorHAnsi" w:cstheme="minorBidi"/>
              <w:b w:val="0"/>
              <w:noProof/>
              <w:sz w:val="22"/>
              <w:szCs w:val="22"/>
            </w:rPr>
          </w:pPr>
          <w:hyperlink w:anchor="_Toc490659958" w:history="1">
            <w:r w:rsidR="00202A36" w:rsidRPr="00502A45">
              <w:rPr>
                <w:rStyle w:val="Hyperlink"/>
                <w:noProof/>
              </w:rPr>
              <w:t>Responsibilities</w:t>
            </w:r>
            <w:r w:rsidR="00202A36">
              <w:rPr>
                <w:noProof/>
                <w:webHidden/>
              </w:rPr>
              <w:tab/>
            </w:r>
            <w:r w:rsidR="00202A36">
              <w:rPr>
                <w:noProof/>
                <w:webHidden/>
              </w:rPr>
              <w:fldChar w:fldCharType="begin"/>
            </w:r>
            <w:r w:rsidR="00202A36">
              <w:rPr>
                <w:noProof/>
                <w:webHidden/>
              </w:rPr>
              <w:instrText xml:space="preserve"> PAGEREF _Toc490659958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14:paraId="77F8B99E" w14:textId="77777777" w:rsidR="00202A36" w:rsidRDefault="0000065C">
          <w:pPr>
            <w:pStyle w:val="TOC2"/>
            <w:tabs>
              <w:tab w:val="right" w:leader="dot" w:pos="10194"/>
            </w:tabs>
            <w:rPr>
              <w:rFonts w:asciiTheme="minorHAnsi" w:eastAsiaTheme="minorEastAsia" w:hAnsiTheme="minorHAnsi" w:cstheme="minorBidi"/>
              <w:noProof/>
              <w:sz w:val="22"/>
              <w:szCs w:val="22"/>
            </w:rPr>
          </w:pPr>
          <w:hyperlink w:anchor="_Toc490659959" w:history="1">
            <w:r w:rsidR="00202A36" w:rsidRPr="00502A45">
              <w:rPr>
                <w:rStyle w:val="Hyperlink"/>
                <w:noProof/>
              </w:rPr>
              <w:t>Individual Responsibilities</w:t>
            </w:r>
            <w:r w:rsidR="00202A36">
              <w:rPr>
                <w:noProof/>
                <w:webHidden/>
              </w:rPr>
              <w:tab/>
            </w:r>
            <w:r w:rsidR="00202A36">
              <w:rPr>
                <w:noProof/>
                <w:webHidden/>
              </w:rPr>
              <w:fldChar w:fldCharType="begin"/>
            </w:r>
            <w:r w:rsidR="00202A36">
              <w:rPr>
                <w:noProof/>
                <w:webHidden/>
              </w:rPr>
              <w:instrText xml:space="preserve"> PAGEREF _Toc490659959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14:paraId="1BF5D052" w14:textId="77777777" w:rsidR="00202A36" w:rsidRDefault="0000065C">
          <w:pPr>
            <w:pStyle w:val="TOC2"/>
            <w:tabs>
              <w:tab w:val="right" w:leader="dot" w:pos="10194"/>
            </w:tabs>
            <w:rPr>
              <w:rFonts w:asciiTheme="minorHAnsi" w:eastAsiaTheme="minorEastAsia" w:hAnsiTheme="minorHAnsi" w:cstheme="minorBidi"/>
              <w:noProof/>
              <w:sz w:val="22"/>
              <w:szCs w:val="22"/>
            </w:rPr>
          </w:pPr>
          <w:hyperlink w:anchor="_Toc490659960" w:history="1">
            <w:r w:rsidR="00202A36" w:rsidRPr="00502A45">
              <w:rPr>
                <w:rStyle w:val="Hyperlink"/>
                <w:noProof/>
              </w:rPr>
              <w:t>Management Responsibilities</w:t>
            </w:r>
            <w:r w:rsidR="00202A36">
              <w:rPr>
                <w:noProof/>
                <w:webHidden/>
              </w:rPr>
              <w:tab/>
            </w:r>
            <w:r w:rsidR="00202A36">
              <w:rPr>
                <w:noProof/>
                <w:webHidden/>
              </w:rPr>
              <w:fldChar w:fldCharType="begin"/>
            </w:r>
            <w:r w:rsidR="00202A36">
              <w:rPr>
                <w:noProof/>
                <w:webHidden/>
              </w:rPr>
              <w:instrText xml:space="preserve"> PAGEREF _Toc490659960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14:paraId="40459F3F" w14:textId="77777777" w:rsidR="00202A36" w:rsidRDefault="0000065C">
          <w:pPr>
            <w:pStyle w:val="TOC2"/>
            <w:tabs>
              <w:tab w:val="right" w:leader="dot" w:pos="10194"/>
            </w:tabs>
            <w:rPr>
              <w:rFonts w:asciiTheme="minorHAnsi" w:eastAsiaTheme="minorEastAsia" w:hAnsiTheme="minorHAnsi" w:cstheme="minorBidi"/>
              <w:noProof/>
              <w:sz w:val="22"/>
              <w:szCs w:val="22"/>
            </w:rPr>
          </w:pPr>
          <w:hyperlink w:anchor="_Toc490659961" w:history="1">
            <w:r w:rsidR="004E3AF7">
              <w:t>Occupational Health</w:t>
            </w:r>
            <w:r w:rsidR="00202A36" w:rsidRPr="00502A45">
              <w:rPr>
                <w:rStyle w:val="Hyperlink"/>
                <w:noProof/>
              </w:rPr>
              <w:t xml:space="preserve"> Service (</w:t>
            </w:r>
            <w:r w:rsidR="004E3AF7">
              <w:rPr>
                <w:rStyle w:val="Hyperlink"/>
                <w:noProof/>
              </w:rPr>
              <w:t>OH</w:t>
            </w:r>
            <w:r w:rsidR="00202A36" w:rsidRPr="00502A45">
              <w:rPr>
                <w:rStyle w:val="Hyperlink"/>
                <w:noProof/>
              </w:rPr>
              <w:t>S) / Occupational Health Provider (OHP) Responsibilities</w:t>
            </w:r>
            <w:r w:rsidR="00202A36">
              <w:rPr>
                <w:noProof/>
                <w:webHidden/>
              </w:rPr>
              <w:tab/>
            </w:r>
            <w:r w:rsidR="00202A36">
              <w:rPr>
                <w:noProof/>
                <w:webHidden/>
              </w:rPr>
              <w:fldChar w:fldCharType="begin"/>
            </w:r>
            <w:r w:rsidR="00202A36">
              <w:rPr>
                <w:noProof/>
                <w:webHidden/>
              </w:rPr>
              <w:instrText xml:space="preserve"> PAGEREF _Toc490659961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14:paraId="49FB1C56" w14:textId="77777777" w:rsidR="00202A36" w:rsidRDefault="0000065C">
          <w:pPr>
            <w:pStyle w:val="TOC1"/>
            <w:rPr>
              <w:rFonts w:asciiTheme="minorHAnsi" w:eastAsiaTheme="minorEastAsia" w:hAnsiTheme="minorHAnsi" w:cstheme="minorBidi"/>
              <w:b w:val="0"/>
              <w:noProof/>
              <w:sz w:val="22"/>
              <w:szCs w:val="22"/>
            </w:rPr>
          </w:pPr>
          <w:hyperlink w:anchor="_Toc490659962" w:history="1">
            <w:r w:rsidR="00202A36" w:rsidRPr="00502A45">
              <w:rPr>
                <w:rStyle w:val="Hyperlink"/>
                <w:noProof/>
              </w:rPr>
              <w:t>Expected Standards of behaviour</w:t>
            </w:r>
            <w:r w:rsidR="00202A36">
              <w:rPr>
                <w:noProof/>
                <w:webHidden/>
              </w:rPr>
              <w:tab/>
            </w:r>
            <w:r w:rsidR="00202A36">
              <w:rPr>
                <w:noProof/>
                <w:webHidden/>
              </w:rPr>
              <w:fldChar w:fldCharType="begin"/>
            </w:r>
            <w:r w:rsidR="00202A36">
              <w:rPr>
                <w:noProof/>
                <w:webHidden/>
              </w:rPr>
              <w:instrText xml:space="preserve"> PAGEREF _Toc490659962 \h </w:instrText>
            </w:r>
            <w:r w:rsidR="00202A36">
              <w:rPr>
                <w:noProof/>
                <w:webHidden/>
              </w:rPr>
            </w:r>
            <w:r w:rsidR="00202A36">
              <w:rPr>
                <w:noProof/>
                <w:webHidden/>
              </w:rPr>
              <w:fldChar w:fldCharType="separate"/>
            </w:r>
            <w:r w:rsidR="00202A36">
              <w:rPr>
                <w:noProof/>
                <w:webHidden/>
              </w:rPr>
              <w:t>5</w:t>
            </w:r>
            <w:r w:rsidR="00202A36">
              <w:rPr>
                <w:noProof/>
                <w:webHidden/>
              </w:rPr>
              <w:fldChar w:fldCharType="end"/>
            </w:r>
          </w:hyperlink>
        </w:p>
        <w:p w14:paraId="417AF106" w14:textId="77777777" w:rsidR="00202A36" w:rsidRDefault="0000065C">
          <w:pPr>
            <w:pStyle w:val="TOC1"/>
            <w:rPr>
              <w:rFonts w:asciiTheme="minorHAnsi" w:eastAsiaTheme="minorEastAsia" w:hAnsiTheme="minorHAnsi" w:cstheme="minorBidi"/>
              <w:b w:val="0"/>
              <w:noProof/>
              <w:sz w:val="22"/>
              <w:szCs w:val="22"/>
            </w:rPr>
          </w:pPr>
          <w:hyperlink w:anchor="_Toc490659963" w:history="1">
            <w:r w:rsidR="00202A36" w:rsidRPr="00502A45">
              <w:rPr>
                <w:rStyle w:val="Hyperlink"/>
                <w:noProof/>
              </w:rPr>
              <w:t>Standards</w:t>
            </w:r>
            <w:r w:rsidR="00202A36">
              <w:rPr>
                <w:noProof/>
                <w:webHidden/>
              </w:rPr>
              <w:tab/>
            </w:r>
            <w:r w:rsidR="00202A36">
              <w:rPr>
                <w:noProof/>
                <w:webHidden/>
              </w:rPr>
              <w:fldChar w:fldCharType="begin"/>
            </w:r>
            <w:r w:rsidR="00202A36">
              <w:rPr>
                <w:noProof/>
                <w:webHidden/>
              </w:rPr>
              <w:instrText xml:space="preserve"> PAGEREF _Toc490659963 \h </w:instrText>
            </w:r>
            <w:r w:rsidR="00202A36">
              <w:rPr>
                <w:noProof/>
                <w:webHidden/>
              </w:rPr>
            </w:r>
            <w:r w:rsidR="00202A36">
              <w:rPr>
                <w:noProof/>
                <w:webHidden/>
              </w:rPr>
              <w:fldChar w:fldCharType="separate"/>
            </w:r>
            <w:r w:rsidR="00202A36">
              <w:rPr>
                <w:noProof/>
                <w:webHidden/>
              </w:rPr>
              <w:t>5</w:t>
            </w:r>
            <w:r w:rsidR="00202A36">
              <w:rPr>
                <w:noProof/>
                <w:webHidden/>
              </w:rPr>
              <w:fldChar w:fldCharType="end"/>
            </w:r>
          </w:hyperlink>
        </w:p>
        <w:p w14:paraId="247D4E98" w14:textId="77777777" w:rsidR="00202A36" w:rsidRDefault="0000065C">
          <w:pPr>
            <w:pStyle w:val="TOC2"/>
            <w:tabs>
              <w:tab w:val="right" w:leader="dot" w:pos="10194"/>
            </w:tabs>
            <w:rPr>
              <w:rFonts w:asciiTheme="minorHAnsi" w:eastAsiaTheme="minorEastAsia" w:hAnsiTheme="minorHAnsi" w:cstheme="minorBidi"/>
              <w:noProof/>
              <w:sz w:val="22"/>
              <w:szCs w:val="22"/>
            </w:rPr>
          </w:pPr>
          <w:hyperlink w:anchor="_Toc490659964" w:history="1">
            <w:r w:rsidR="00202A36" w:rsidRPr="00502A45">
              <w:rPr>
                <w:rStyle w:val="Hyperlink"/>
                <w:noProof/>
              </w:rPr>
              <w:t>Alcohol</w:t>
            </w:r>
            <w:r w:rsidR="00202A36">
              <w:rPr>
                <w:noProof/>
                <w:webHidden/>
              </w:rPr>
              <w:tab/>
            </w:r>
            <w:r w:rsidR="00202A36">
              <w:rPr>
                <w:noProof/>
                <w:webHidden/>
              </w:rPr>
              <w:fldChar w:fldCharType="begin"/>
            </w:r>
            <w:r w:rsidR="00202A36">
              <w:rPr>
                <w:noProof/>
                <w:webHidden/>
              </w:rPr>
              <w:instrText xml:space="preserve"> PAGEREF _Toc490659964 \h </w:instrText>
            </w:r>
            <w:r w:rsidR="00202A36">
              <w:rPr>
                <w:noProof/>
                <w:webHidden/>
              </w:rPr>
            </w:r>
            <w:r w:rsidR="00202A36">
              <w:rPr>
                <w:noProof/>
                <w:webHidden/>
              </w:rPr>
              <w:fldChar w:fldCharType="separate"/>
            </w:r>
            <w:r w:rsidR="00202A36">
              <w:rPr>
                <w:noProof/>
                <w:webHidden/>
              </w:rPr>
              <w:t>6</w:t>
            </w:r>
            <w:r w:rsidR="00202A36">
              <w:rPr>
                <w:noProof/>
                <w:webHidden/>
              </w:rPr>
              <w:fldChar w:fldCharType="end"/>
            </w:r>
          </w:hyperlink>
        </w:p>
        <w:p w14:paraId="763CE7C5" w14:textId="77777777" w:rsidR="00202A36" w:rsidRDefault="0000065C">
          <w:pPr>
            <w:pStyle w:val="TOC2"/>
            <w:tabs>
              <w:tab w:val="right" w:leader="dot" w:pos="10194"/>
            </w:tabs>
            <w:rPr>
              <w:rFonts w:asciiTheme="minorHAnsi" w:eastAsiaTheme="minorEastAsia" w:hAnsiTheme="minorHAnsi" w:cstheme="minorBidi"/>
              <w:noProof/>
              <w:sz w:val="22"/>
              <w:szCs w:val="22"/>
            </w:rPr>
          </w:pPr>
          <w:hyperlink w:anchor="_Toc490659965" w:history="1">
            <w:r w:rsidR="00202A36" w:rsidRPr="00502A45">
              <w:rPr>
                <w:rStyle w:val="Hyperlink"/>
                <w:noProof/>
              </w:rPr>
              <w:t>Drugs</w:t>
            </w:r>
            <w:r w:rsidR="00202A36">
              <w:rPr>
                <w:noProof/>
                <w:webHidden/>
              </w:rPr>
              <w:tab/>
            </w:r>
            <w:r w:rsidR="00202A36">
              <w:rPr>
                <w:noProof/>
                <w:webHidden/>
              </w:rPr>
              <w:fldChar w:fldCharType="begin"/>
            </w:r>
            <w:r w:rsidR="00202A36">
              <w:rPr>
                <w:noProof/>
                <w:webHidden/>
              </w:rPr>
              <w:instrText xml:space="preserve"> PAGEREF _Toc490659965 \h </w:instrText>
            </w:r>
            <w:r w:rsidR="00202A36">
              <w:rPr>
                <w:noProof/>
                <w:webHidden/>
              </w:rPr>
            </w:r>
            <w:r w:rsidR="00202A36">
              <w:rPr>
                <w:noProof/>
                <w:webHidden/>
              </w:rPr>
              <w:fldChar w:fldCharType="separate"/>
            </w:r>
            <w:r w:rsidR="00202A36">
              <w:rPr>
                <w:noProof/>
                <w:webHidden/>
              </w:rPr>
              <w:t>6</w:t>
            </w:r>
            <w:r w:rsidR="00202A36">
              <w:rPr>
                <w:noProof/>
                <w:webHidden/>
              </w:rPr>
              <w:fldChar w:fldCharType="end"/>
            </w:r>
          </w:hyperlink>
        </w:p>
        <w:p w14:paraId="19946682" w14:textId="77777777" w:rsidR="00202A36" w:rsidRDefault="0000065C">
          <w:pPr>
            <w:pStyle w:val="TOC2"/>
            <w:tabs>
              <w:tab w:val="right" w:leader="dot" w:pos="10194"/>
            </w:tabs>
            <w:rPr>
              <w:rFonts w:asciiTheme="minorHAnsi" w:eastAsiaTheme="minorEastAsia" w:hAnsiTheme="minorHAnsi" w:cstheme="minorBidi"/>
              <w:noProof/>
              <w:sz w:val="22"/>
              <w:szCs w:val="22"/>
            </w:rPr>
          </w:pPr>
          <w:hyperlink w:anchor="_Toc490659966" w:history="1">
            <w:r w:rsidR="00202A36" w:rsidRPr="00502A45">
              <w:rPr>
                <w:rStyle w:val="Hyperlink"/>
                <w:noProof/>
              </w:rPr>
              <w:t>Prescription &amp; over the counter medication</w:t>
            </w:r>
            <w:r w:rsidR="00202A36">
              <w:rPr>
                <w:noProof/>
                <w:webHidden/>
              </w:rPr>
              <w:tab/>
            </w:r>
            <w:r w:rsidR="00202A36">
              <w:rPr>
                <w:noProof/>
                <w:webHidden/>
              </w:rPr>
              <w:fldChar w:fldCharType="begin"/>
            </w:r>
            <w:r w:rsidR="00202A36">
              <w:rPr>
                <w:noProof/>
                <w:webHidden/>
              </w:rPr>
              <w:instrText xml:space="preserve"> PAGEREF _Toc490659966 \h </w:instrText>
            </w:r>
            <w:r w:rsidR="00202A36">
              <w:rPr>
                <w:noProof/>
                <w:webHidden/>
              </w:rPr>
            </w:r>
            <w:r w:rsidR="00202A36">
              <w:rPr>
                <w:noProof/>
                <w:webHidden/>
              </w:rPr>
              <w:fldChar w:fldCharType="separate"/>
            </w:r>
            <w:r w:rsidR="00202A36">
              <w:rPr>
                <w:noProof/>
                <w:webHidden/>
              </w:rPr>
              <w:t>6</w:t>
            </w:r>
            <w:r w:rsidR="00202A36">
              <w:rPr>
                <w:noProof/>
                <w:webHidden/>
              </w:rPr>
              <w:fldChar w:fldCharType="end"/>
            </w:r>
          </w:hyperlink>
        </w:p>
        <w:p w14:paraId="6D2D391A" w14:textId="77777777" w:rsidR="00202A36" w:rsidRDefault="0000065C">
          <w:pPr>
            <w:pStyle w:val="TOC1"/>
            <w:rPr>
              <w:rFonts w:asciiTheme="minorHAnsi" w:eastAsiaTheme="minorEastAsia" w:hAnsiTheme="minorHAnsi" w:cstheme="minorBidi"/>
              <w:b w:val="0"/>
              <w:noProof/>
              <w:sz w:val="22"/>
              <w:szCs w:val="22"/>
            </w:rPr>
          </w:pPr>
          <w:hyperlink w:anchor="_Toc490659967" w:history="1">
            <w:r w:rsidR="00202A36" w:rsidRPr="00502A45">
              <w:rPr>
                <w:rStyle w:val="Hyperlink"/>
                <w:noProof/>
              </w:rPr>
              <w:t>Raising Awareness</w:t>
            </w:r>
            <w:r w:rsidR="00202A36">
              <w:rPr>
                <w:noProof/>
                <w:webHidden/>
              </w:rPr>
              <w:tab/>
            </w:r>
            <w:r w:rsidR="00202A36">
              <w:rPr>
                <w:noProof/>
                <w:webHidden/>
              </w:rPr>
              <w:fldChar w:fldCharType="begin"/>
            </w:r>
            <w:r w:rsidR="00202A36">
              <w:rPr>
                <w:noProof/>
                <w:webHidden/>
              </w:rPr>
              <w:instrText xml:space="preserve"> PAGEREF _Toc490659967 \h </w:instrText>
            </w:r>
            <w:r w:rsidR="00202A36">
              <w:rPr>
                <w:noProof/>
                <w:webHidden/>
              </w:rPr>
            </w:r>
            <w:r w:rsidR="00202A36">
              <w:rPr>
                <w:noProof/>
                <w:webHidden/>
              </w:rPr>
              <w:fldChar w:fldCharType="separate"/>
            </w:r>
            <w:r w:rsidR="00202A36">
              <w:rPr>
                <w:noProof/>
                <w:webHidden/>
              </w:rPr>
              <w:t>7</w:t>
            </w:r>
            <w:r w:rsidR="00202A36">
              <w:rPr>
                <w:noProof/>
                <w:webHidden/>
              </w:rPr>
              <w:fldChar w:fldCharType="end"/>
            </w:r>
          </w:hyperlink>
        </w:p>
        <w:p w14:paraId="7AF49D44" w14:textId="77777777" w:rsidR="00202A36" w:rsidRDefault="0000065C">
          <w:pPr>
            <w:pStyle w:val="TOC1"/>
            <w:rPr>
              <w:rFonts w:asciiTheme="minorHAnsi" w:eastAsiaTheme="minorEastAsia" w:hAnsiTheme="minorHAnsi" w:cstheme="minorBidi"/>
              <w:b w:val="0"/>
              <w:noProof/>
              <w:sz w:val="22"/>
              <w:szCs w:val="22"/>
            </w:rPr>
          </w:pPr>
          <w:hyperlink w:anchor="_Toc490659968" w:history="1">
            <w:r w:rsidR="00202A36" w:rsidRPr="00502A45">
              <w:rPr>
                <w:rStyle w:val="Hyperlink"/>
                <w:noProof/>
              </w:rPr>
              <w:t>What Should an Employee do who is using Substances or Alcohol?</w:t>
            </w:r>
            <w:r w:rsidR="00202A36">
              <w:rPr>
                <w:noProof/>
                <w:webHidden/>
              </w:rPr>
              <w:tab/>
            </w:r>
            <w:r w:rsidR="00202A36">
              <w:rPr>
                <w:noProof/>
                <w:webHidden/>
              </w:rPr>
              <w:fldChar w:fldCharType="begin"/>
            </w:r>
            <w:r w:rsidR="00202A36">
              <w:rPr>
                <w:noProof/>
                <w:webHidden/>
              </w:rPr>
              <w:instrText xml:space="preserve"> PAGEREF _Toc490659968 \h </w:instrText>
            </w:r>
            <w:r w:rsidR="00202A36">
              <w:rPr>
                <w:noProof/>
                <w:webHidden/>
              </w:rPr>
            </w:r>
            <w:r w:rsidR="00202A36">
              <w:rPr>
                <w:noProof/>
                <w:webHidden/>
              </w:rPr>
              <w:fldChar w:fldCharType="separate"/>
            </w:r>
            <w:r w:rsidR="00202A36">
              <w:rPr>
                <w:noProof/>
                <w:webHidden/>
              </w:rPr>
              <w:t>7</w:t>
            </w:r>
            <w:r w:rsidR="00202A36">
              <w:rPr>
                <w:noProof/>
                <w:webHidden/>
              </w:rPr>
              <w:fldChar w:fldCharType="end"/>
            </w:r>
          </w:hyperlink>
        </w:p>
        <w:p w14:paraId="15423F9A" w14:textId="77777777" w:rsidR="00202A36" w:rsidRDefault="0000065C">
          <w:pPr>
            <w:pStyle w:val="TOC1"/>
            <w:rPr>
              <w:rFonts w:asciiTheme="minorHAnsi" w:eastAsiaTheme="minorEastAsia" w:hAnsiTheme="minorHAnsi" w:cstheme="minorBidi"/>
              <w:b w:val="0"/>
              <w:noProof/>
              <w:sz w:val="22"/>
              <w:szCs w:val="22"/>
            </w:rPr>
          </w:pPr>
          <w:hyperlink w:anchor="_Toc490659969" w:history="1">
            <w:r w:rsidR="00202A36" w:rsidRPr="00502A45">
              <w:rPr>
                <w:rStyle w:val="Hyperlink"/>
                <w:noProof/>
              </w:rPr>
              <w:t>Employee Support</w:t>
            </w:r>
            <w:r w:rsidR="00202A36">
              <w:rPr>
                <w:noProof/>
                <w:webHidden/>
              </w:rPr>
              <w:tab/>
            </w:r>
            <w:r w:rsidR="00202A36">
              <w:rPr>
                <w:noProof/>
                <w:webHidden/>
              </w:rPr>
              <w:fldChar w:fldCharType="begin"/>
            </w:r>
            <w:r w:rsidR="00202A36">
              <w:rPr>
                <w:noProof/>
                <w:webHidden/>
              </w:rPr>
              <w:instrText xml:space="preserve"> PAGEREF _Toc490659969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14:paraId="298EC133" w14:textId="77777777" w:rsidR="00202A36" w:rsidRDefault="0000065C">
          <w:pPr>
            <w:pStyle w:val="TOC1"/>
            <w:rPr>
              <w:rFonts w:asciiTheme="minorHAnsi" w:eastAsiaTheme="minorEastAsia" w:hAnsiTheme="minorHAnsi" w:cstheme="minorBidi"/>
              <w:b w:val="0"/>
              <w:noProof/>
              <w:sz w:val="22"/>
              <w:szCs w:val="22"/>
            </w:rPr>
          </w:pPr>
          <w:hyperlink w:anchor="_Toc490659970" w:history="1">
            <w:r w:rsidR="00202A36" w:rsidRPr="00502A45">
              <w:rPr>
                <w:rStyle w:val="Hyperlink"/>
                <w:noProof/>
              </w:rPr>
              <w:t>What should you do if you suspect an employee has a use/dependency/etc. issue?</w:t>
            </w:r>
            <w:r w:rsidR="00202A36">
              <w:rPr>
                <w:noProof/>
                <w:webHidden/>
              </w:rPr>
              <w:tab/>
            </w:r>
            <w:r w:rsidR="00202A36">
              <w:rPr>
                <w:noProof/>
                <w:webHidden/>
              </w:rPr>
              <w:fldChar w:fldCharType="begin"/>
            </w:r>
            <w:r w:rsidR="00202A36">
              <w:rPr>
                <w:noProof/>
                <w:webHidden/>
              </w:rPr>
              <w:instrText xml:space="preserve"> PAGEREF _Toc490659970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14:paraId="64969B97" w14:textId="77777777" w:rsidR="00202A36" w:rsidRDefault="0000065C">
          <w:pPr>
            <w:pStyle w:val="TOC1"/>
            <w:rPr>
              <w:rFonts w:asciiTheme="minorHAnsi" w:eastAsiaTheme="minorEastAsia" w:hAnsiTheme="minorHAnsi" w:cstheme="minorBidi"/>
              <w:b w:val="0"/>
              <w:noProof/>
              <w:sz w:val="22"/>
              <w:szCs w:val="22"/>
            </w:rPr>
          </w:pPr>
          <w:hyperlink w:anchor="_Toc490659971" w:history="1">
            <w:r w:rsidR="00202A36" w:rsidRPr="00502A45">
              <w:rPr>
                <w:rStyle w:val="Hyperlink"/>
                <w:noProof/>
              </w:rPr>
              <w:t>Where an employee suspects another employee has a use or dependency issue this should be raised with their own line manager, who can then ensure the information is passed to the appropriate manager.</w:t>
            </w:r>
            <w:r w:rsidR="00202A36">
              <w:rPr>
                <w:noProof/>
                <w:webHidden/>
              </w:rPr>
              <w:tab/>
            </w:r>
            <w:r w:rsidR="00202A36">
              <w:rPr>
                <w:noProof/>
                <w:webHidden/>
              </w:rPr>
              <w:fldChar w:fldCharType="begin"/>
            </w:r>
            <w:r w:rsidR="00202A36">
              <w:rPr>
                <w:noProof/>
                <w:webHidden/>
              </w:rPr>
              <w:instrText xml:space="preserve"> PAGEREF _Toc490659971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14:paraId="00DBD670" w14:textId="77777777" w:rsidR="00202A36" w:rsidRDefault="0000065C">
          <w:pPr>
            <w:pStyle w:val="TOC1"/>
            <w:rPr>
              <w:rFonts w:asciiTheme="minorHAnsi" w:eastAsiaTheme="minorEastAsia" w:hAnsiTheme="minorHAnsi" w:cstheme="minorBidi"/>
              <w:b w:val="0"/>
              <w:noProof/>
              <w:sz w:val="22"/>
              <w:szCs w:val="22"/>
            </w:rPr>
          </w:pPr>
          <w:hyperlink w:anchor="_Toc490659972" w:history="1">
            <w:r w:rsidR="00202A36" w:rsidRPr="00502A45">
              <w:rPr>
                <w:rStyle w:val="Hyperlink"/>
                <w:noProof/>
              </w:rPr>
              <w:t xml:space="preserve">Management referral to </w:t>
            </w:r>
            <w:r w:rsidR="004E3AF7">
              <w:rPr>
                <w:rStyle w:val="Hyperlink"/>
                <w:noProof/>
              </w:rPr>
              <w:t>OH</w:t>
            </w:r>
            <w:r w:rsidR="00202A36" w:rsidRPr="00502A45">
              <w:rPr>
                <w:rStyle w:val="Hyperlink"/>
                <w:noProof/>
              </w:rPr>
              <w:t>S/OHP Department</w:t>
            </w:r>
            <w:r w:rsidR="00202A36">
              <w:rPr>
                <w:noProof/>
                <w:webHidden/>
              </w:rPr>
              <w:tab/>
            </w:r>
            <w:r w:rsidR="00202A36">
              <w:rPr>
                <w:noProof/>
                <w:webHidden/>
              </w:rPr>
              <w:fldChar w:fldCharType="begin"/>
            </w:r>
            <w:r w:rsidR="00202A36">
              <w:rPr>
                <w:noProof/>
                <w:webHidden/>
              </w:rPr>
              <w:instrText xml:space="preserve"> PAGEREF _Toc490659972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14:paraId="0CBE2D5B" w14:textId="77777777" w:rsidR="00202A36" w:rsidRDefault="0000065C">
          <w:pPr>
            <w:pStyle w:val="TOC1"/>
            <w:rPr>
              <w:rFonts w:asciiTheme="minorHAnsi" w:eastAsiaTheme="minorEastAsia" w:hAnsiTheme="minorHAnsi" w:cstheme="minorBidi"/>
              <w:b w:val="0"/>
              <w:noProof/>
              <w:sz w:val="22"/>
              <w:szCs w:val="22"/>
            </w:rPr>
          </w:pPr>
          <w:hyperlink w:anchor="_Toc490659973" w:history="1">
            <w:r w:rsidR="00202A36" w:rsidRPr="00502A45">
              <w:rPr>
                <w:rStyle w:val="Hyperlink"/>
                <w:noProof/>
              </w:rPr>
              <w:t>Treatment</w:t>
            </w:r>
            <w:r w:rsidR="00202A36">
              <w:rPr>
                <w:noProof/>
                <w:webHidden/>
              </w:rPr>
              <w:tab/>
            </w:r>
            <w:r w:rsidR="00202A36">
              <w:rPr>
                <w:noProof/>
                <w:webHidden/>
              </w:rPr>
              <w:fldChar w:fldCharType="begin"/>
            </w:r>
            <w:r w:rsidR="00202A36">
              <w:rPr>
                <w:noProof/>
                <w:webHidden/>
              </w:rPr>
              <w:instrText xml:space="preserve"> PAGEREF _Toc490659973 \h </w:instrText>
            </w:r>
            <w:r w:rsidR="00202A36">
              <w:rPr>
                <w:noProof/>
                <w:webHidden/>
              </w:rPr>
            </w:r>
            <w:r w:rsidR="00202A36">
              <w:rPr>
                <w:noProof/>
                <w:webHidden/>
              </w:rPr>
              <w:fldChar w:fldCharType="separate"/>
            </w:r>
            <w:r w:rsidR="00202A36">
              <w:rPr>
                <w:noProof/>
                <w:webHidden/>
              </w:rPr>
              <w:t>9</w:t>
            </w:r>
            <w:r w:rsidR="00202A36">
              <w:rPr>
                <w:noProof/>
                <w:webHidden/>
              </w:rPr>
              <w:fldChar w:fldCharType="end"/>
            </w:r>
          </w:hyperlink>
        </w:p>
        <w:p w14:paraId="76DEA50B" w14:textId="77777777" w:rsidR="00202A36" w:rsidRDefault="0000065C">
          <w:pPr>
            <w:pStyle w:val="TOC1"/>
            <w:rPr>
              <w:rFonts w:asciiTheme="minorHAnsi" w:eastAsiaTheme="minorEastAsia" w:hAnsiTheme="minorHAnsi" w:cstheme="minorBidi"/>
              <w:b w:val="0"/>
              <w:noProof/>
              <w:sz w:val="22"/>
              <w:szCs w:val="22"/>
            </w:rPr>
          </w:pPr>
          <w:hyperlink w:anchor="_Toc490659974" w:history="1">
            <w:r w:rsidR="00202A36" w:rsidRPr="00502A45">
              <w:rPr>
                <w:rStyle w:val="Hyperlink"/>
                <w:noProof/>
              </w:rPr>
              <w:t>Appendix 2 - Useful Links and Support Services</w:t>
            </w:r>
            <w:r w:rsidR="00202A36">
              <w:rPr>
                <w:noProof/>
                <w:webHidden/>
              </w:rPr>
              <w:tab/>
            </w:r>
            <w:r w:rsidR="00202A36">
              <w:rPr>
                <w:noProof/>
                <w:webHidden/>
              </w:rPr>
              <w:fldChar w:fldCharType="begin"/>
            </w:r>
            <w:r w:rsidR="00202A36">
              <w:rPr>
                <w:noProof/>
                <w:webHidden/>
              </w:rPr>
              <w:instrText xml:space="preserve"> PAGEREF _Toc490659974 \h </w:instrText>
            </w:r>
            <w:r w:rsidR="00202A36">
              <w:rPr>
                <w:noProof/>
                <w:webHidden/>
              </w:rPr>
            </w:r>
            <w:r w:rsidR="00202A36">
              <w:rPr>
                <w:noProof/>
                <w:webHidden/>
              </w:rPr>
              <w:fldChar w:fldCharType="separate"/>
            </w:r>
            <w:r w:rsidR="00202A36">
              <w:rPr>
                <w:noProof/>
                <w:webHidden/>
              </w:rPr>
              <w:t>10</w:t>
            </w:r>
            <w:r w:rsidR="00202A36">
              <w:rPr>
                <w:noProof/>
                <w:webHidden/>
              </w:rPr>
              <w:fldChar w:fldCharType="end"/>
            </w:r>
          </w:hyperlink>
        </w:p>
        <w:p w14:paraId="566E8A0C" w14:textId="77777777" w:rsidR="00202A36" w:rsidRDefault="0000065C">
          <w:pPr>
            <w:pStyle w:val="TOC1"/>
            <w:rPr>
              <w:rFonts w:asciiTheme="minorHAnsi" w:eastAsiaTheme="minorEastAsia" w:hAnsiTheme="minorHAnsi" w:cstheme="minorBidi"/>
              <w:b w:val="0"/>
              <w:noProof/>
              <w:sz w:val="22"/>
              <w:szCs w:val="22"/>
            </w:rPr>
          </w:pPr>
          <w:hyperlink w:anchor="_Toc490659975" w:history="1">
            <w:r w:rsidR="00202A36" w:rsidRPr="00502A45">
              <w:rPr>
                <w:rStyle w:val="Hyperlink"/>
                <w:noProof/>
              </w:rPr>
              <w:t>Appendix 3 – Legal Information</w:t>
            </w:r>
            <w:r w:rsidR="00202A36">
              <w:rPr>
                <w:noProof/>
                <w:webHidden/>
              </w:rPr>
              <w:tab/>
            </w:r>
            <w:r w:rsidR="00202A36">
              <w:rPr>
                <w:noProof/>
                <w:webHidden/>
              </w:rPr>
              <w:fldChar w:fldCharType="begin"/>
            </w:r>
            <w:r w:rsidR="00202A36">
              <w:rPr>
                <w:noProof/>
                <w:webHidden/>
              </w:rPr>
              <w:instrText xml:space="preserve"> PAGEREF _Toc490659975 \h </w:instrText>
            </w:r>
            <w:r w:rsidR="00202A36">
              <w:rPr>
                <w:noProof/>
                <w:webHidden/>
              </w:rPr>
            </w:r>
            <w:r w:rsidR="00202A36">
              <w:rPr>
                <w:noProof/>
                <w:webHidden/>
              </w:rPr>
              <w:fldChar w:fldCharType="separate"/>
            </w:r>
            <w:r w:rsidR="00202A36">
              <w:rPr>
                <w:noProof/>
                <w:webHidden/>
              </w:rPr>
              <w:t>11</w:t>
            </w:r>
            <w:r w:rsidR="00202A36">
              <w:rPr>
                <w:noProof/>
                <w:webHidden/>
              </w:rPr>
              <w:fldChar w:fldCharType="end"/>
            </w:r>
          </w:hyperlink>
        </w:p>
        <w:p w14:paraId="69B2D7EE" w14:textId="77777777" w:rsidR="004B5505" w:rsidRDefault="004B5505">
          <w:r>
            <w:rPr>
              <w:b/>
              <w:bCs/>
              <w:noProof/>
            </w:rPr>
            <w:fldChar w:fldCharType="end"/>
          </w:r>
        </w:p>
      </w:sdtContent>
    </w:sdt>
    <w:p w14:paraId="0D12C30B" w14:textId="77777777" w:rsidR="0014248A" w:rsidRDefault="0014248A" w:rsidP="0014248A">
      <w:pPr>
        <w:rPr>
          <w:rFonts w:cs="Arial"/>
          <w:b/>
          <w:bCs/>
          <w:sz w:val="24"/>
          <w:lang w:eastAsia="en-US"/>
        </w:rPr>
      </w:pPr>
    </w:p>
    <w:p w14:paraId="23D140F5" w14:textId="77777777" w:rsidR="00EC4876" w:rsidRDefault="0014248A" w:rsidP="0011463B">
      <w:pPr>
        <w:pStyle w:val="Heading1"/>
        <w:rPr>
          <w:sz w:val="24"/>
          <w:lang w:eastAsia="en-US"/>
        </w:rPr>
      </w:pPr>
      <w:r>
        <w:rPr>
          <w:sz w:val="24"/>
          <w:lang w:eastAsia="en-US"/>
        </w:rPr>
        <w:br w:type="page"/>
      </w:r>
    </w:p>
    <w:p w14:paraId="2DB5C72E" w14:textId="77777777" w:rsidR="00F75174" w:rsidRPr="0000065C" w:rsidRDefault="00F75174" w:rsidP="00EC4876">
      <w:pPr>
        <w:pStyle w:val="Heading1"/>
        <w:rPr>
          <w:color w:val="00A04E"/>
        </w:rPr>
      </w:pPr>
      <w:bookmarkStart w:id="0" w:name="_Toc490659957"/>
      <w:bookmarkStart w:id="1" w:name="_Toc423084622"/>
      <w:r w:rsidRPr="0000065C">
        <w:rPr>
          <w:color w:val="00A04E"/>
        </w:rPr>
        <w:lastRenderedPageBreak/>
        <w:t>Appendix 1</w:t>
      </w:r>
      <w:bookmarkEnd w:id="0"/>
    </w:p>
    <w:p w14:paraId="31A6F0D3" w14:textId="77777777" w:rsidR="00F75174" w:rsidRPr="0000065C" w:rsidRDefault="00F75174" w:rsidP="00EC4876">
      <w:pPr>
        <w:pStyle w:val="Heading1"/>
        <w:rPr>
          <w:color w:val="00A04E"/>
        </w:rPr>
      </w:pPr>
    </w:p>
    <w:p w14:paraId="6C71A292" w14:textId="77777777" w:rsidR="00EC4876" w:rsidRPr="0000065C" w:rsidRDefault="00EC4876" w:rsidP="00EC4876">
      <w:pPr>
        <w:pStyle w:val="Heading1"/>
        <w:rPr>
          <w:color w:val="00A04E"/>
        </w:rPr>
      </w:pPr>
      <w:bookmarkStart w:id="2" w:name="_Toc490659958"/>
      <w:r w:rsidRPr="0000065C">
        <w:rPr>
          <w:color w:val="00A04E"/>
        </w:rPr>
        <w:t>Responsibilities</w:t>
      </w:r>
      <w:bookmarkEnd w:id="1"/>
      <w:bookmarkEnd w:id="2"/>
    </w:p>
    <w:p w14:paraId="5E76A5A9" w14:textId="77777777" w:rsidR="00EC4876" w:rsidRPr="0000065C" w:rsidRDefault="00EC4876" w:rsidP="00EC4876">
      <w:pPr>
        <w:pStyle w:val="Heading2"/>
        <w:rPr>
          <w:color w:val="00A04E"/>
        </w:rPr>
      </w:pPr>
      <w:bookmarkStart w:id="3" w:name="_Toc423084623"/>
    </w:p>
    <w:p w14:paraId="08BE3085" w14:textId="77777777" w:rsidR="00EC4876" w:rsidRPr="0000065C" w:rsidRDefault="00EC4876" w:rsidP="00EC4876">
      <w:pPr>
        <w:pStyle w:val="Heading2"/>
        <w:rPr>
          <w:color w:val="00A04E"/>
        </w:rPr>
      </w:pPr>
      <w:bookmarkStart w:id="4" w:name="_Toc490659959"/>
      <w:r w:rsidRPr="0000065C">
        <w:rPr>
          <w:color w:val="00A04E"/>
        </w:rPr>
        <w:t>Individual Responsibilities</w:t>
      </w:r>
      <w:bookmarkEnd w:id="3"/>
      <w:bookmarkEnd w:id="4"/>
    </w:p>
    <w:p w14:paraId="035815EB" w14:textId="77777777" w:rsidR="00EC4876" w:rsidRPr="00020C03" w:rsidRDefault="00EC4876" w:rsidP="00EC4876">
      <w:pPr>
        <w:rPr>
          <w:sz w:val="24"/>
        </w:rPr>
      </w:pPr>
      <w:r w:rsidRPr="00020C03">
        <w:rPr>
          <w:sz w:val="24"/>
        </w:rPr>
        <w:t xml:space="preserve">All employees have a duty to ensure that: </w:t>
      </w:r>
    </w:p>
    <w:p w14:paraId="654D834E" w14:textId="77777777" w:rsidR="00EC4876" w:rsidRPr="00020C03" w:rsidRDefault="00B92D0D" w:rsidP="00EC4876">
      <w:pPr>
        <w:pStyle w:val="ListParagraph"/>
        <w:numPr>
          <w:ilvl w:val="0"/>
          <w:numId w:val="41"/>
        </w:numPr>
        <w:rPr>
          <w:sz w:val="24"/>
        </w:rPr>
      </w:pPr>
      <w:r>
        <w:rPr>
          <w:sz w:val="24"/>
        </w:rPr>
        <w:t>t</w:t>
      </w:r>
      <w:r w:rsidR="00EC4876" w:rsidRPr="00020C03">
        <w:rPr>
          <w:sz w:val="24"/>
        </w:rPr>
        <w:t xml:space="preserve">heir performance is not impaired </w:t>
      </w:r>
      <w:proofErr w:type="gramStart"/>
      <w:r w:rsidR="00EC4876" w:rsidRPr="00020C03">
        <w:rPr>
          <w:sz w:val="24"/>
        </w:rPr>
        <w:t>as a consequence of</w:t>
      </w:r>
      <w:proofErr w:type="gramEnd"/>
      <w:r w:rsidR="00EC4876" w:rsidRPr="00020C03">
        <w:rPr>
          <w:sz w:val="24"/>
        </w:rPr>
        <w:t xml:space="preserve"> alcohol or </w:t>
      </w:r>
      <w:r w:rsidR="00EC4876">
        <w:rPr>
          <w:sz w:val="24"/>
        </w:rPr>
        <w:t>substance</w:t>
      </w:r>
      <w:r w:rsidR="00EC4876" w:rsidRPr="00020C03">
        <w:rPr>
          <w:sz w:val="24"/>
        </w:rPr>
        <w:t xml:space="preserve"> use. </w:t>
      </w:r>
    </w:p>
    <w:p w14:paraId="69B3243F" w14:textId="77777777" w:rsidR="003D2DBA" w:rsidRPr="008337E5" w:rsidRDefault="00F75174" w:rsidP="008E0AE5">
      <w:pPr>
        <w:pStyle w:val="ListParagraph"/>
        <w:numPr>
          <w:ilvl w:val="0"/>
          <w:numId w:val="41"/>
        </w:numPr>
        <w:rPr>
          <w:sz w:val="24"/>
        </w:rPr>
      </w:pPr>
      <w:r>
        <w:rPr>
          <w:sz w:val="24"/>
        </w:rPr>
        <w:t>t</w:t>
      </w:r>
      <w:r w:rsidRPr="00020C03">
        <w:rPr>
          <w:sz w:val="24"/>
        </w:rPr>
        <w:t>hey are aware of the detail and implications of this procedure</w:t>
      </w:r>
    </w:p>
    <w:p w14:paraId="188267B8" w14:textId="77777777" w:rsidR="00EC4876" w:rsidRPr="008A3C1C" w:rsidRDefault="00B92D0D" w:rsidP="008A3C1C">
      <w:pPr>
        <w:pStyle w:val="ListParagraph"/>
        <w:numPr>
          <w:ilvl w:val="0"/>
          <w:numId w:val="41"/>
        </w:numPr>
        <w:rPr>
          <w:sz w:val="24"/>
        </w:rPr>
      </w:pPr>
      <w:r w:rsidRPr="008A3C1C">
        <w:rPr>
          <w:sz w:val="24"/>
        </w:rPr>
        <w:t>t</w:t>
      </w:r>
      <w:r w:rsidR="00EC4876" w:rsidRPr="008A3C1C">
        <w:rPr>
          <w:sz w:val="24"/>
        </w:rPr>
        <w:t xml:space="preserve">hey advise their </w:t>
      </w:r>
      <w:r w:rsidR="007B356B">
        <w:rPr>
          <w:sz w:val="24"/>
        </w:rPr>
        <w:t>line manager/Head Teacher</w:t>
      </w:r>
      <w:r w:rsidR="00EC4876" w:rsidRPr="008A3C1C">
        <w:rPr>
          <w:sz w:val="24"/>
        </w:rPr>
        <w:t>/</w:t>
      </w:r>
      <w:r w:rsidR="004E3AF7">
        <w:rPr>
          <w:sz w:val="24"/>
        </w:rPr>
        <w:t>Occupational Health</w:t>
      </w:r>
      <w:r w:rsidR="008A3C1C">
        <w:rPr>
          <w:sz w:val="24"/>
        </w:rPr>
        <w:t xml:space="preserve"> Service</w:t>
      </w:r>
      <w:r w:rsidR="008A3C1C" w:rsidRPr="008A3C1C" w:rsidDel="008A3C1C">
        <w:rPr>
          <w:sz w:val="24"/>
        </w:rPr>
        <w:t xml:space="preserve"> </w:t>
      </w:r>
      <w:r w:rsidR="00EC4876" w:rsidRPr="008A3C1C">
        <w:rPr>
          <w:sz w:val="24"/>
        </w:rPr>
        <w:t>/</w:t>
      </w:r>
      <w:r w:rsidR="008A3C1C">
        <w:rPr>
          <w:sz w:val="24"/>
        </w:rPr>
        <w:t xml:space="preserve">other </w:t>
      </w:r>
      <w:r w:rsidR="002B7982">
        <w:rPr>
          <w:sz w:val="24"/>
        </w:rPr>
        <w:t>Occupational Health</w:t>
      </w:r>
      <w:r w:rsidR="003D2DBA">
        <w:rPr>
          <w:sz w:val="24"/>
        </w:rPr>
        <w:t xml:space="preserve"> </w:t>
      </w:r>
      <w:r w:rsidR="008A3C1C">
        <w:rPr>
          <w:sz w:val="24"/>
        </w:rPr>
        <w:t xml:space="preserve">provider </w:t>
      </w:r>
      <w:r w:rsidR="00EC4876" w:rsidRPr="008A3C1C">
        <w:rPr>
          <w:sz w:val="24"/>
        </w:rPr>
        <w:t>if they</w:t>
      </w:r>
      <w:r w:rsidR="008337E5">
        <w:rPr>
          <w:sz w:val="24"/>
        </w:rPr>
        <w:t xml:space="preserve"> recognise </w:t>
      </w:r>
      <w:r w:rsidR="00EC4876" w:rsidRPr="008A3C1C">
        <w:rPr>
          <w:sz w:val="24"/>
        </w:rPr>
        <w:t xml:space="preserve">they have an alcohol or substance use problem </w:t>
      </w:r>
    </w:p>
    <w:p w14:paraId="5DD1C7B9" w14:textId="77777777" w:rsidR="00EC4876" w:rsidRPr="00020C03" w:rsidRDefault="00B92D0D" w:rsidP="00EC4876">
      <w:pPr>
        <w:pStyle w:val="ListParagraph"/>
        <w:numPr>
          <w:ilvl w:val="0"/>
          <w:numId w:val="41"/>
        </w:numPr>
        <w:rPr>
          <w:sz w:val="24"/>
        </w:rPr>
      </w:pPr>
      <w:r>
        <w:rPr>
          <w:sz w:val="24"/>
        </w:rPr>
        <w:t>t</w:t>
      </w:r>
      <w:r w:rsidR="00EC4876">
        <w:rPr>
          <w:sz w:val="24"/>
        </w:rPr>
        <w:t xml:space="preserve">hey advise their </w:t>
      </w:r>
      <w:r w:rsidR="007B356B">
        <w:rPr>
          <w:sz w:val="24"/>
        </w:rPr>
        <w:t>line manager/Head Teacher</w:t>
      </w:r>
      <w:r w:rsidR="00EC4876">
        <w:rPr>
          <w:sz w:val="24"/>
        </w:rPr>
        <w:t xml:space="preserve"> if </w:t>
      </w:r>
      <w:r w:rsidR="006708C6">
        <w:rPr>
          <w:sz w:val="24"/>
        </w:rPr>
        <w:t xml:space="preserve">they </w:t>
      </w:r>
      <w:r w:rsidR="00EC4876" w:rsidRPr="00020C03">
        <w:rPr>
          <w:sz w:val="24"/>
        </w:rPr>
        <w:t xml:space="preserve">have been prescribed medication that may potentially affect their capacity to carry out their work safely and effectively.  </w:t>
      </w:r>
    </w:p>
    <w:p w14:paraId="53E7E1CB" w14:textId="77777777" w:rsidR="00F02447" w:rsidRPr="002743BA" w:rsidRDefault="00B92D0D" w:rsidP="002743BA">
      <w:pPr>
        <w:pStyle w:val="ListParagraph"/>
        <w:numPr>
          <w:ilvl w:val="0"/>
          <w:numId w:val="40"/>
        </w:numPr>
        <w:rPr>
          <w:sz w:val="24"/>
          <w:lang w:eastAsia="en-US"/>
        </w:rPr>
      </w:pPr>
      <w:r w:rsidRPr="002743BA">
        <w:rPr>
          <w:sz w:val="24"/>
        </w:rPr>
        <w:t>w</w:t>
      </w:r>
      <w:r w:rsidR="00EC4876" w:rsidRPr="002743BA">
        <w:rPr>
          <w:sz w:val="24"/>
        </w:rPr>
        <w:t>here they have reasonable cause to believe that the performance of another member of the workforce is impaired by reason of alcohol or drug consumption or dependency, such concerns are brought immediately to the attention of a line manager</w:t>
      </w:r>
      <w:r w:rsidR="007B356B" w:rsidRPr="002743BA">
        <w:rPr>
          <w:sz w:val="24"/>
        </w:rPr>
        <w:t>/Head Teacher</w:t>
      </w:r>
      <w:r w:rsidR="00EC4876" w:rsidRPr="002743BA">
        <w:rPr>
          <w:sz w:val="24"/>
        </w:rPr>
        <w:t>, or outside the line management chain as appropriate.</w:t>
      </w:r>
      <w:r w:rsidR="00F02447" w:rsidRPr="002743BA">
        <w:rPr>
          <w:sz w:val="24"/>
          <w:lang w:eastAsia="en-US"/>
        </w:rPr>
        <w:t xml:space="preserve"> </w:t>
      </w:r>
    </w:p>
    <w:p w14:paraId="01CDFD92" w14:textId="77777777" w:rsidR="00EC4876" w:rsidRPr="00020C03" w:rsidRDefault="00EC4876" w:rsidP="00F02447">
      <w:pPr>
        <w:pStyle w:val="ListParagraph"/>
        <w:rPr>
          <w:sz w:val="24"/>
        </w:rPr>
      </w:pPr>
    </w:p>
    <w:p w14:paraId="56856ED4" w14:textId="77777777" w:rsidR="00EC4876" w:rsidRPr="0000065C" w:rsidRDefault="00EC4876" w:rsidP="00EC4876">
      <w:pPr>
        <w:rPr>
          <w:color w:val="00A04E"/>
        </w:rPr>
      </w:pPr>
    </w:p>
    <w:p w14:paraId="57F99BF9" w14:textId="77777777" w:rsidR="00EC4876" w:rsidRPr="0000065C" w:rsidRDefault="00EC4876" w:rsidP="00EC4876">
      <w:pPr>
        <w:pStyle w:val="Heading2"/>
        <w:rPr>
          <w:color w:val="00A04E"/>
        </w:rPr>
      </w:pPr>
      <w:bookmarkStart w:id="5" w:name="_Toc423084624"/>
      <w:bookmarkStart w:id="6" w:name="_Toc490659960"/>
      <w:r w:rsidRPr="0000065C">
        <w:rPr>
          <w:color w:val="00A04E"/>
        </w:rPr>
        <w:t>Management Responsibilities</w:t>
      </w:r>
      <w:bookmarkEnd w:id="5"/>
      <w:bookmarkEnd w:id="6"/>
    </w:p>
    <w:p w14:paraId="1DE191F3" w14:textId="77777777" w:rsidR="00EC4876" w:rsidRPr="00020C03" w:rsidRDefault="00EC4876" w:rsidP="00EC4876">
      <w:pPr>
        <w:rPr>
          <w:sz w:val="24"/>
        </w:rPr>
      </w:pPr>
      <w:r w:rsidRPr="00020C03">
        <w:rPr>
          <w:sz w:val="24"/>
        </w:rPr>
        <w:t xml:space="preserve">Management will as far as is reasonably practicable ensure that: </w:t>
      </w:r>
    </w:p>
    <w:p w14:paraId="71A8DFBB" w14:textId="77777777" w:rsidR="00EC4876" w:rsidRDefault="00C46ABD" w:rsidP="00F75174">
      <w:pPr>
        <w:pStyle w:val="ListParagraph"/>
        <w:numPr>
          <w:ilvl w:val="0"/>
          <w:numId w:val="42"/>
        </w:numPr>
        <w:rPr>
          <w:sz w:val="24"/>
        </w:rPr>
      </w:pPr>
      <w:r>
        <w:rPr>
          <w:sz w:val="24"/>
        </w:rPr>
        <w:t>t</w:t>
      </w:r>
      <w:r w:rsidR="00EC4876" w:rsidRPr="00020C03">
        <w:rPr>
          <w:sz w:val="24"/>
        </w:rPr>
        <w:t xml:space="preserve">hey </w:t>
      </w:r>
      <w:r>
        <w:rPr>
          <w:sz w:val="24"/>
        </w:rPr>
        <w:t xml:space="preserve">promote and </w:t>
      </w:r>
      <w:r w:rsidR="00EC4876" w:rsidRPr="00020C03">
        <w:rPr>
          <w:sz w:val="24"/>
        </w:rPr>
        <w:t xml:space="preserve">maintain </w:t>
      </w:r>
      <w:r>
        <w:rPr>
          <w:sz w:val="24"/>
        </w:rPr>
        <w:t xml:space="preserve">high standards of </w:t>
      </w:r>
      <w:r w:rsidR="00EC4876" w:rsidRPr="00020C03">
        <w:rPr>
          <w:sz w:val="24"/>
        </w:rPr>
        <w:t>health and safety for their team, service users and the public.</w:t>
      </w:r>
      <w:r w:rsidR="006B3140" w:rsidRPr="006B3140">
        <w:rPr>
          <w:sz w:val="24"/>
        </w:rPr>
        <w:t xml:space="preserve"> </w:t>
      </w:r>
    </w:p>
    <w:p w14:paraId="769BFB92" w14:textId="77777777" w:rsidR="00CE7C8A" w:rsidRPr="00F75174" w:rsidRDefault="00CE7C8A" w:rsidP="00F75174">
      <w:pPr>
        <w:pStyle w:val="ListParagraph"/>
        <w:numPr>
          <w:ilvl w:val="0"/>
          <w:numId w:val="42"/>
        </w:numPr>
        <w:rPr>
          <w:sz w:val="24"/>
        </w:rPr>
      </w:pPr>
      <w:r>
        <w:rPr>
          <w:sz w:val="24"/>
        </w:rPr>
        <w:t>they arrange</w:t>
      </w:r>
      <w:r w:rsidR="000960FA">
        <w:rPr>
          <w:sz w:val="24"/>
        </w:rPr>
        <w:t xml:space="preserve"> and liaise with</w:t>
      </w:r>
      <w:r>
        <w:rPr>
          <w:sz w:val="24"/>
        </w:rPr>
        <w:t xml:space="preserve"> </w:t>
      </w:r>
      <w:r w:rsidR="004E3AF7">
        <w:rPr>
          <w:sz w:val="24"/>
        </w:rPr>
        <w:t>OH</w:t>
      </w:r>
      <w:r>
        <w:rPr>
          <w:sz w:val="24"/>
        </w:rPr>
        <w:t xml:space="preserve">S / OHP </w:t>
      </w:r>
      <w:r w:rsidR="000960FA">
        <w:rPr>
          <w:sz w:val="24"/>
        </w:rPr>
        <w:t xml:space="preserve">to provide </w:t>
      </w:r>
      <w:r>
        <w:rPr>
          <w:sz w:val="24"/>
        </w:rPr>
        <w:t>support where appropriate</w:t>
      </w:r>
    </w:p>
    <w:p w14:paraId="590F0CF1" w14:textId="77777777" w:rsidR="00EC4876" w:rsidRPr="00020C03" w:rsidRDefault="00C46ABD" w:rsidP="00EC4876">
      <w:pPr>
        <w:pStyle w:val="ListParagraph"/>
        <w:numPr>
          <w:ilvl w:val="0"/>
          <w:numId w:val="42"/>
        </w:numPr>
        <w:rPr>
          <w:sz w:val="24"/>
        </w:rPr>
      </w:pPr>
      <w:r>
        <w:rPr>
          <w:sz w:val="24"/>
        </w:rPr>
        <w:t>t</w:t>
      </w:r>
      <w:r w:rsidR="00EC4876" w:rsidRPr="00020C03">
        <w:rPr>
          <w:sz w:val="24"/>
        </w:rPr>
        <w:t xml:space="preserve">he procedure is administered fairly and consistently to all. </w:t>
      </w:r>
    </w:p>
    <w:p w14:paraId="317071F6" w14:textId="77777777" w:rsidR="0022096D" w:rsidRDefault="00C46ABD" w:rsidP="00EC4876">
      <w:pPr>
        <w:pStyle w:val="ListParagraph"/>
        <w:numPr>
          <w:ilvl w:val="0"/>
          <w:numId w:val="42"/>
        </w:numPr>
        <w:rPr>
          <w:sz w:val="24"/>
        </w:rPr>
      </w:pPr>
      <w:r>
        <w:rPr>
          <w:sz w:val="24"/>
        </w:rPr>
        <w:t>t</w:t>
      </w:r>
      <w:r w:rsidR="006B3140">
        <w:rPr>
          <w:sz w:val="24"/>
        </w:rPr>
        <w:t>hey</w:t>
      </w:r>
      <w:r w:rsidR="00EC4876" w:rsidRPr="00020C03">
        <w:rPr>
          <w:sz w:val="24"/>
        </w:rPr>
        <w:t xml:space="preserve"> take appropriate action when assessing if an employee poses a potential risk at work.</w:t>
      </w:r>
    </w:p>
    <w:p w14:paraId="41D0C03C" w14:textId="77777777" w:rsidR="00EC4876" w:rsidRPr="00020C03" w:rsidRDefault="00C46ABD" w:rsidP="00EC4876">
      <w:pPr>
        <w:pStyle w:val="ListParagraph"/>
        <w:numPr>
          <w:ilvl w:val="0"/>
          <w:numId w:val="42"/>
        </w:numPr>
        <w:rPr>
          <w:sz w:val="24"/>
        </w:rPr>
      </w:pPr>
      <w:r>
        <w:rPr>
          <w:sz w:val="24"/>
        </w:rPr>
        <w:t>w</w:t>
      </w:r>
      <w:r w:rsidR="00EC4876" w:rsidRPr="00020C03">
        <w:rPr>
          <w:sz w:val="24"/>
        </w:rPr>
        <w:t xml:space="preserve">hen an individual is dependent on alcohol or </w:t>
      </w:r>
      <w:r w:rsidR="00EC4876">
        <w:rPr>
          <w:sz w:val="24"/>
        </w:rPr>
        <w:t>substances</w:t>
      </w:r>
      <w:r w:rsidR="00EC4876" w:rsidRPr="00020C03">
        <w:rPr>
          <w:sz w:val="24"/>
        </w:rPr>
        <w:t xml:space="preserve">, any </w:t>
      </w:r>
      <w:r w:rsidR="00F75174">
        <w:rPr>
          <w:sz w:val="24"/>
        </w:rPr>
        <w:t xml:space="preserve">appropriate </w:t>
      </w:r>
      <w:r w:rsidR="00EC4876" w:rsidRPr="00020C03">
        <w:rPr>
          <w:sz w:val="24"/>
        </w:rPr>
        <w:t>management action is taken</w:t>
      </w:r>
      <w:r w:rsidR="00F75174">
        <w:rPr>
          <w:sz w:val="24"/>
        </w:rPr>
        <w:t xml:space="preserve"> to minimise risk.</w:t>
      </w:r>
      <w:r w:rsidR="00EC4876" w:rsidRPr="00020C03">
        <w:rPr>
          <w:sz w:val="24"/>
        </w:rPr>
        <w:t xml:space="preserve"> </w:t>
      </w:r>
    </w:p>
    <w:p w14:paraId="006B9DC9" w14:textId="77777777" w:rsidR="00EC4876" w:rsidRPr="00020C03" w:rsidRDefault="00C46ABD" w:rsidP="00EC4876">
      <w:pPr>
        <w:pStyle w:val="ListParagraph"/>
        <w:numPr>
          <w:ilvl w:val="0"/>
          <w:numId w:val="42"/>
        </w:numPr>
        <w:rPr>
          <w:sz w:val="24"/>
        </w:rPr>
      </w:pPr>
      <w:r>
        <w:rPr>
          <w:sz w:val="24"/>
        </w:rPr>
        <w:t>t</w:t>
      </w:r>
      <w:r w:rsidR="00EC4876" w:rsidRPr="00020C03">
        <w:rPr>
          <w:sz w:val="24"/>
        </w:rPr>
        <w:t xml:space="preserve">he procedure is communicated effectively and that employees are made aware of the policy and guidelines and adhere to relevant procedures. </w:t>
      </w:r>
    </w:p>
    <w:p w14:paraId="3B90CF48" w14:textId="77777777" w:rsidR="00EC4876" w:rsidRDefault="00EC4876" w:rsidP="00EC4876"/>
    <w:p w14:paraId="3D6CDDE4" w14:textId="77777777" w:rsidR="00EC4876" w:rsidRPr="0000065C" w:rsidRDefault="004E3AF7" w:rsidP="00EC4876">
      <w:pPr>
        <w:pStyle w:val="Heading2"/>
        <w:rPr>
          <w:color w:val="00A04E"/>
        </w:rPr>
      </w:pPr>
      <w:bookmarkStart w:id="7" w:name="_Toc490659961"/>
      <w:r w:rsidRPr="0000065C">
        <w:rPr>
          <w:color w:val="00A04E"/>
        </w:rPr>
        <w:t>Occupational Health</w:t>
      </w:r>
      <w:r w:rsidR="00591955" w:rsidRPr="0000065C">
        <w:rPr>
          <w:color w:val="00A04E"/>
        </w:rPr>
        <w:t xml:space="preserve"> Service</w:t>
      </w:r>
      <w:r w:rsidRPr="0000065C">
        <w:rPr>
          <w:color w:val="00A04E"/>
        </w:rPr>
        <w:t xml:space="preserve"> (OH</w:t>
      </w:r>
      <w:r w:rsidR="00D22C23" w:rsidRPr="0000065C">
        <w:rPr>
          <w:color w:val="00A04E"/>
        </w:rPr>
        <w:t>S) / Occupational Health Provider (OHP)</w:t>
      </w:r>
      <w:r w:rsidR="00EC4876" w:rsidRPr="0000065C">
        <w:rPr>
          <w:color w:val="00A04E"/>
        </w:rPr>
        <w:t xml:space="preserve"> Responsibilities</w:t>
      </w:r>
      <w:bookmarkEnd w:id="7"/>
    </w:p>
    <w:p w14:paraId="148945E1" w14:textId="77777777" w:rsidR="00EC4876" w:rsidRPr="00020C03" w:rsidRDefault="004E3AF7" w:rsidP="00EC4876">
      <w:pPr>
        <w:rPr>
          <w:sz w:val="24"/>
        </w:rPr>
      </w:pPr>
      <w:r>
        <w:rPr>
          <w:sz w:val="24"/>
        </w:rPr>
        <w:t>OH</w:t>
      </w:r>
      <w:r w:rsidR="00D22C23">
        <w:rPr>
          <w:sz w:val="24"/>
        </w:rPr>
        <w:t>S/OHP</w:t>
      </w:r>
      <w:r w:rsidR="00EC4876" w:rsidRPr="00020C03">
        <w:rPr>
          <w:sz w:val="24"/>
        </w:rPr>
        <w:t xml:space="preserve"> will as far as is reasonably practicable ensure that:</w:t>
      </w:r>
    </w:p>
    <w:p w14:paraId="714A783D" w14:textId="77777777" w:rsidR="00EC4876" w:rsidRDefault="00C46ABD" w:rsidP="00EC4876">
      <w:pPr>
        <w:pStyle w:val="ListParagraph"/>
        <w:numPr>
          <w:ilvl w:val="0"/>
          <w:numId w:val="43"/>
        </w:numPr>
        <w:rPr>
          <w:sz w:val="24"/>
        </w:rPr>
      </w:pPr>
      <w:r>
        <w:rPr>
          <w:sz w:val="24"/>
        </w:rPr>
        <w:t>t</w:t>
      </w:r>
      <w:r w:rsidR="00EC4876" w:rsidRPr="00020C03">
        <w:rPr>
          <w:sz w:val="24"/>
        </w:rPr>
        <w:t xml:space="preserve">hey provide medical advice and guidance to </w:t>
      </w:r>
      <w:r w:rsidR="007B356B">
        <w:rPr>
          <w:sz w:val="24"/>
        </w:rPr>
        <w:t>line managers/Head Teacher’</w:t>
      </w:r>
      <w:r w:rsidR="00EC4876" w:rsidRPr="00020C03">
        <w:rPr>
          <w:sz w:val="24"/>
        </w:rPr>
        <w:t xml:space="preserve">s and employees  </w:t>
      </w:r>
    </w:p>
    <w:p w14:paraId="50F3C282" w14:textId="77777777" w:rsidR="00EC4876" w:rsidRPr="00020C03" w:rsidRDefault="00EC4876" w:rsidP="00EC4876">
      <w:pPr>
        <w:pStyle w:val="ListParagraph"/>
        <w:numPr>
          <w:ilvl w:val="0"/>
          <w:numId w:val="43"/>
        </w:numPr>
        <w:rPr>
          <w:sz w:val="24"/>
        </w:rPr>
      </w:pPr>
      <w:r>
        <w:rPr>
          <w:sz w:val="24"/>
        </w:rPr>
        <w:t>counselling</w:t>
      </w:r>
      <w:r w:rsidR="0022096D">
        <w:rPr>
          <w:sz w:val="24"/>
        </w:rPr>
        <w:t xml:space="preserve"> is offered</w:t>
      </w:r>
      <w:r>
        <w:rPr>
          <w:sz w:val="24"/>
        </w:rPr>
        <w:t xml:space="preserve"> where appropriate</w:t>
      </w:r>
    </w:p>
    <w:p w14:paraId="3279C2EE" w14:textId="77777777" w:rsidR="00EC4876" w:rsidRDefault="00C46ABD" w:rsidP="00EC4876">
      <w:pPr>
        <w:pStyle w:val="ListParagraph"/>
        <w:numPr>
          <w:ilvl w:val="0"/>
          <w:numId w:val="43"/>
        </w:numPr>
        <w:rPr>
          <w:sz w:val="24"/>
          <w:lang w:eastAsia="en-US"/>
        </w:rPr>
      </w:pPr>
      <w:r>
        <w:rPr>
          <w:sz w:val="24"/>
        </w:rPr>
        <w:t>s</w:t>
      </w:r>
      <w:r w:rsidR="00EC4876" w:rsidRPr="00020C03">
        <w:rPr>
          <w:sz w:val="24"/>
        </w:rPr>
        <w:t>ignpost and liaise with other agencies</w:t>
      </w:r>
      <w:r w:rsidR="00345E3B">
        <w:rPr>
          <w:sz w:val="24"/>
        </w:rPr>
        <w:t xml:space="preserve"> (information available in appendix 2)</w:t>
      </w:r>
    </w:p>
    <w:p w14:paraId="0437E5CD" w14:textId="77777777" w:rsidR="00545966" w:rsidRDefault="00545966" w:rsidP="00545966">
      <w:pPr>
        <w:pStyle w:val="ListParagraph"/>
        <w:rPr>
          <w:sz w:val="24"/>
          <w:lang w:eastAsia="en-US"/>
        </w:rPr>
      </w:pPr>
    </w:p>
    <w:p w14:paraId="6F77ABEE" w14:textId="77777777" w:rsidR="00EC4876" w:rsidRDefault="00EC4876" w:rsidP="0011463B">
      <w:pPr>
        <w:pStyle w:val="Heading1"/>
        <w:rPr>
          <w:sz w:val="24"/>
          <w:lang w:eastAsia="en-US"/>
        </w:rPr>
      </w:pPr>
    </w:p>
    <w:p w14:paraId="5D0BCE15" w14:textId="77777777" w:rsidR="00114093" w:rsidRPr="0000065C" w:rsidRDefault="00114093" w:rsidP="00545966">
      <w:pPr>
        <w:pStyle w:val="Heading1"/>
        <w:rPr>
          <w:color w:val="00A04E"/>
        </w:rPr>
      </w:pPr>
      <w:bookmarkStart w:id="8" w:name="_Toc490659962"/>
      <w:r w:rsidRPr="0000065C">
        <w:rPr>
          <w:color w:val="00A04E"/>
        </w:rPr>
        <w:t>Expected Standards of behaviour</w:t>
      </w:r>
      <w:bookmarkEnd w:id="8"/>
      <w:r w:rsidRPr="0000065C">
        <w:rPr>
          <w:color w:val="00A04E"/>
        </w:rPr>
        <w:t xml:space="preserve"> </w:t>
      </w:r>
    </w:p>
    <w:p w14:paraId="28EDE8F3" w14:textId="77777777" w:rsidR="00545966" w:rsidRPr="00226952" w:rsidRDefault="00545966" w:rsidP="00545966">
      <w:pPr>
        <w:rPr>
          <w:lang w:eastAsia="en-US"/>
        </w:rPr>
      </w:pPr>
    </w:p>
    <w:p w14:paraId="4A0E8CA4" w14:textId="77777777" w:rsidR="00545966" w:rsidRPr="00226952" w:rsidRDefault="00545966" w:rsidP="00545966">
      <w:pPr>
        <w:pStyle w:val="ListParagraph"/>
        <w:numPr>
          <w:ilvl w:val="0"/>
          <w:numId w:val="40"/>
        </w:numPr>
        <w:rPr>
          <w:sz w:val="24"/>
          <w:lang w:eastAsia="en-US"/>
        </w:rPr>
      </w:pPr>
      <w:r w:rsidRPr="00226952">
        <w:rPr>
          <w:sz w:val="24"/>
          <w:lang w:eastAsia="en-US"/>
        </w:rPr>
        <w:t xml:space="preserve">All </w:t>
      </w:r>
      <w:r>
        <w:rPr>
          <w:sz w:val="24"/>
          <w:lang w:eastAsia="en-US"/>
        </w:rPr>
        <w:t xml:space="preserve">employees </w:t>
      </w:r>
      <w:r w:rsidRPr="00226952">
        <w:rPr>
          <w:sz w:val="24"/>
          <w:lang w:eastAsia="en-US"/>
        </w:rPr>
        <w:t xml:space="preserve">must </w:t>
      </w:r>
      <w:r>
        <w:rPr>
          <w:sz w:val="24"/>
          <w:lang w:eastAsia="en-US"/>
        </w:rPr>
        <w:t>attend work with</w:t>
      </w:r>
      <w:r w:rsidRPr="00226952">
        <w:rPr>
          <w:sz w:val="24"/>
          <w:lang w:eastAsia="en-US"/>
        </w:rPr>
        <w:t xml:space="preserve"> their mental and physical functions unimpaired by alcohol or drugs. </w:t>
      </w:r>
    </w:p>
    <w:p w14:paraId="2B364BAB" w14:textId="77777777" w:rsidR="00545966" w:rsidRPr="00226952" w:rsidRDefault="00545966" w:rsidP="00545966">
      <w:pPr>
        <w:pStyle w:val="ListParagraph"/>
        <w:numPr>
          <w:ilvl w:val="0"/>
          <w:numId w:val="40"/>
        </w:numPr>
        <w:rPr>
          <w:sz w:val="24"/>
          <w:lang w:eastAsia="en-US"/>
        </w:rPr>
      </w:pPr>
      <w:r>
        <w:rPr>
          <w:sz w:val="24"/>
          <w:lang w:eastAsia="en-US"/>
        </w:rPr>
        <w:t>Employees</w:t>
      </w:r>
      <w:r w:rsidRPr="00226952">
        <w:rPr>
          <w:sz w:val="24"/>
          <w:lang w:eastAsia="en-US"/>
        </w:rPr>
        <w:t xml:space="preserve"> who are </w:t>
      </w:r>
      <w:r>
        <w:rPr>
          <w:sz w:val="24"/>
          <w:lang w:eastAsia="en-US"/>
        </w:rPr>
        <w:t xml:space="preserve">not at work and are </w:t>
      </w:r>
      <w:r w:rsidRPr="00226952">
        <w:rPr>
          <w:sz w:val="24"/>
          <w:lang w:eastAsia="en-US"/>
        </w:rPr>
        <w:t xml:space="preserve">socialising in licensed premises and consuming alcohol, should ensure that they are not visibly displaying </w:t>
      </w:r>
      <w:r>
        <w:rPr>
          <w:sz w:val="24"/>
          <w:lang w:eastAsia="en-US"/>
        </w:rPr>
        <w:t xml:space="preserve">any </w:t>
      </w:r>
      <w:r w:rsidRPr="00226952">
        <w:rPr>
          <w:sz w:val="24"/>
          <w:lang w:eastAsia="en-US"/>
        </w:rPr>
        <w:t xml:space="preserve">work uniform.  </w:t>
      </w:r>
      <w:r w:rsidRPr="00226952" w:rsidDel="009055AC">
        <w:rPr>
          <w:sz w:val="24"/>
          <w:lang w:eastAsia="en-US"/>
        </w:rPr>
        <w:t xml:space="preserve"> </w:t>
      </w:r>
      <w:r w:rsidRPr="00226952">
        <w:rPr>
          <w:sz w:val="24"/>
          <w:lang w:eastAsia="en-US"/>
        </w:rPr>
        <w:t xml:space="preserve"> </w:t>
      </w:r>
    </w:p>
    <w:p w14:paraId="5D019BA9" w14:textId="77777777" w:rsidR="00545966" w:rsidRPr="008E0AE5" w:rsidRDefault="00B130BB" w:rsidP="00545966">
      <w:pPr>
        <w:pStyle w:val="ListParagraph"/>
        <w:numPr>
          <w:ilvl w:val="0"/>
          <w:numId w:val="40"/>
        </w:numPr>
        <w:rPr>
          <w:sz w:val="24"/>
          <w:lang w:eastAsia="en-US"/>
        </w:rPr>
      </w:pPr>
      <w:r w:rsidRPr="00206AA8">
        <w:rPr>
          <w:rFonts w:cs="Arial"/>
          <w:sz w:val="24"/>
        </w:rPr>
        <w:t xml:space="preserve">Conduct outside of work may be considered where there is an impact on the employee’s suitability for the role or the conduct is prejudicial to the </w:t>
      </w:r>
      <w:r w:rsidR="0019604C">
        <w:rPr>
          <w:rFonts w:cs="Arial"/>
          <w:sz w:val="24"/>
        </w:rPr>
        <w:t>employer’s</w:t>
      </w:r>
      <w:r w:rsidRPr="00206AA8">
        <w:rPr>
          <w:rFonts w:cs="Arial"/>
          <w:sz w:val="24"/>
        </w:rPr>
        <w:t xml:space="preserve"> interests, reputation </w:t>
      </w:r>
      <w:r w:rsidR="00484A86">
        <w:rPr>
          <w:rFonts w:cs="Arial"/>
          <w:sz w:val="24"/>
        </w:rPr>
        <w:t>and/</w:t>
      </w:r>
      <w:r w:rsidRPr="00206AA8">
        <w:rPr>
          <w:rFonts w:cs="Arial"/>
          <w:sz w:val="24"/>
        </w:rPr>
        <w:t>or integrity.</w:t>
      </w:r>
    </w:p>
    <w:p w14:paraId="21BD999C" w14:textId="77777777" w:rsidR="00487C7D" w:rsidRPr="008E0AE5" w:rsidRDefault="00487C7D" w:rsidP="008E0AE5">
      <w:pPr>
        <w:pStyle w:val="BodyText"/>
        <w:numPr>
          <w:ilvl w:val="0"/>
          <w:numId w:val="40"/>
        </w:numPr>
        <w:rPr>
          <w:rFonts w:ascii="Arial" w:hAnsi="Arial" w:cs="Arial"/>
        </w:rPr>
      </w:pPr>
      <w:r>
        <w:rPr>
          <w:rFonts w:ascii="Arial" w:hAnsi="Arial" w:cs="Arial"/>
        </w:rPr>
        <w:t xml:space="preserve">Consumption of alcohol in the workplace is strictly prohibited. The exception is when a line manager has specifically agreed in advance that it is acceptable for a specific occasion, e.g. Christmas / retirement celebrations etc. However employees are responsible for ensuring that they remain fit for work where they are expected to continue and fit to return home afterwards. </w:t>
      </w:r>
    </w:p>
    <w:p w14:paraId="01BAA8C7" w14:textId="77777777" w:rsidR="00B130BB" w:rsidRDefault="00B130BB" w:rsidP="00595B9F">
      <w:pPr>
        <w:pStyle w:val="ListParagraph"/>
        <w:rPr>
          <w:sz w:val="24"/>
          <w:lang w:eastAsia="en-US"/>
        </w:rPr>
      </w:pPr>
    </w:p>
    <w:p w14:paraId="70E9891F" w14:textId="77777777" w:rsidR="00B130BB" w:rsidRPr="00595B9F" w:rsidRDefault="00B130BB" w:rsidP="00B130BB">
      <w:pPr>
        <w:rPr>
          <w:sz w:val="24"/>
          <w:lang w:eastAsia="en-US"/>
        </w:rPr>
      </w:pPr>
      <w:r w:rsidRPr="00595B9F">
        <w:rPr>
          <w:sz w:val="24"/>
          <w:lang w:eastAsia="en-US"/>
        </w:rPr>
        <w:t>Where employees fail to adhere to the expected behaviours then it may be necessary to proceed to formal disciplinary or capability procedures, when either the alcohol or substance use directly impacts upon the nature of the job, or the employee refuses to cooperate with any action taken as a result of the support offered.</w:t>
      </w:r>
    </w:p>
    <w:p w14:paraId="4A3E5842" w14:textId="77777777" w:rsidR="00B130BB" w:rsidRPr="00B130BB" w:rsidRDefault="00B130BB" w:rsidP="00595B9F">
      <w:pPr>
        <w:pStyle w:val="ListParagraph"/>
      </w:pPr>
      <w:r w:rsidRPr="00595B9F">
        <w:rPr>
          <w:rFonts w:cs="Arial"/>
          <w:sz w:val="24"/>
        </w:rPr>
        <w:t xml:space="preserve"> </w:t>
      </w:r>
    </w:p>
    <w:p w14:paraId="54CCBF68" w14:textId="283FCE56" w:rsidR="00B130BB" w:rsidRPr="00850A4D" w:rsidRDefault="00B130BB">
      <w:r w:rsidRPr="00595B9F">
        <w:rPr>
          <w:rFonts w:cs="Arial"/>
          <w:sz w:val="24"/>
        </w:rPr>
        <w:t xml:space="preserve">If an employee is offered help (e.g. counselling, treatment) and unreasonably refuses the help or the help is unsuccessful due to lack of engagement on the employee’s behalf, these issues should be considered under other relevant procedures e.g. disciplinary/capability. Advice should be sought from </w:t>
      </w:r>
      <w:r w:rsidR="00DE4C2C">
        <w:rPr>
          <w:rFonts w:cs="Arial"/>
          <w:sz w:val="24"/>
        </w:rPr>
        <w:t>HR</w:t>
      </w:r>
      <w:r w:rsidRPr="00595B9F">
        <w:rPr>
          <w:rFonts w:cs="Arial"/>
          <w:sz w:val="24"/>
        </w:rPr>
        <w:t xml:space="preserve"> / HR provider at this point.</w:t>
      </w:r>
    </w:p>
    <w:p w14:paraId="4DD7D40B" w14:textId="77777777" w:rsidR="00B130BB" w:rsidRPr="00595B9F" w:rsidRDefault="00B130BB">
      <w:pPr>
        <w:rPr>
          <w:sz w:val="24"/>
        </w:rPr>
      </w:pPr>
    </w:p>
    <w:p w14:paraId="6BEE8CF9" w14:textId="29566474" w:rsidR="00B130BB" w:rsidRDefault="00B130BB">
      <w:pPr>
        <w:rPr>
          <w:rFonts w:cs="Arial"/>
          <w:sz w:val="24"/>
        </w:rPr>
      </w:pPr>
      <w:r w:rsidRPr="00595B9F">
        <w:rPr>
          <w:rFonts w:cs="Arial"/>
          <w:sz w:val="24"/>
        </w:rPr>
        <w:t xml:space="preserve">Where other ongoing procedures are in train advice should be sought from </w:t>
      </w:r>
      <w:r w:rsidR="00DE4C2C">
        <w:rPr>
          <w:rFonts w:cs="Arial"/>
          <w:sz w:val="24"/>
        </w:rPr>
        <w:t>HR</w:t>
      </w:r>
      <w:r w:rsidRPr="00595B9F">
        <w:rPr>
          <w:rFonts w:cs="Arial"/>
          <w:sz w:val="24"/>
        </w:rPr>
        <w:t xml:space="preserve"> / HR provider to discuss the implications. </w:t>
      </w:r>
    </w:p>
    <w:p w14:paraId="39A32AA3" w14:textId="77777777" w:rsidR="00595B9F" w:rsidRPr="00595B9F" w:rsidRDefault="00595B9F">
      <w:pPr>
        <w:rPr>
          <w:sz w:val="24"/>
        </w:rPr>
      </w:pPr>
    </w:p>
    <w:p w14:paraId="43A7848F" w14:textId="77777777" w:rsidR="00545966" w:rsidRPr="00595B9F" w:rsidRDefault="00545966" w:rsidP="00595B9F">
      <w:pPr>
        <w:rPr>
          <w:rFonts w:cs="Arial"/>
          <w:sz w:val="24"/>
        </w:rPr>
      </w:pPr>
      <w:r w:rsidRPr="00595B9F">
        <w:rPr>
          <w:rFonts w:cs="Arial"/>
          <w:sz w:val="24"/>
        </w:rPr>
        <w:t>Employees will normally be subject to disciplinary procedures which may lead to dismissal, if they:</w:t>
      </w:r>
    </w:p>
    <w:p w14:paraId="0C953785" w14:textId="77777777" w:rsidR="00545966" w:rsidRPr="00595B9F" w:rsidRDefault="00545966" w:rsidP="00595B9F">
      <w:pPr>
        <w:pStyle w:val="ListParagraph"/>
        <w:numPr>
          <w:ilvl w:val="0"/>
          <w:numId w:val="47"/>
        </w:numPr>
        <w:rPr>
          <w:rFonts w:cs="Arial"/>
          <w:sz w:val="24"/>
        </w:rPr>
      </w:pPr>
      <w:r w:rsidRPr="00595B9F">
        <w:rPr>
          <w:rFonts w:cs="Arial"/>
          <w:sz w:val="24"/>
        </w:rPr>
        <w:t xml:space="preserve">Report or try to report for duty when unfit through alcohol and/or drugs. </w:t>
      </w:r>
    </w:p>
    <w:p w14:paraId="537FAD6D" w14:textId="77777777" w:rsidR="00545966" w:rsidRPr="00595B9F" w:rsidRDefault="00545966" w:rsidP="00595B9F">
      <w:pPr>
        <w:pStyle w:val="ListParagraph"/>
        <w:numPr>
          <w:ilvl w:val="0"/>
          <w:numId w:val="47"/>
        </w:numPr>
        <w:rPr>
          <w:rFonts w:cs="Arial"/>
          <w:sz w:val="24"/>
        </w:rPr>
      </w:pPr>
      <w:r w:rsidRPr="00595B9F">
        <w:rPr>
          <w:rFonts w:cs="Arial"/>
          <w:sz w:val="24"/>
        </w:rPr>
        <w:t xml:space="preserve">Consume alcohol while on duty. </w:t>
      </w:r>
    </w:p>
    <w:p w14:paraId="642D0CB5" w14:textId="77777777" w:rsidR="00545966" w:rsidRPr="00595B9F" w:rsidRDefault="00545966" w:rsidP="00595B9F">
      <w:pPr>
        <w:pStyle w:val="ListParagraph"/>
        <w:numPr>
          <w:ilvl w:val="0"/>
          <w:numId w:val="47"/>
        </w:numPr>
        <w:rPr>
          <w:rFonts w:cs="Arial"/>
          <w:sz w:val="24"/>
        </w:rPr>
      </w:pPr>
      <w:r w:rsidRPr="00595B9F">
        <w:rPr>
          <w:rFonts w:cs="Arial"/>
          <w:sz w:val="24"/>
        </w:rPr>
        <w:t xml:space="preserve">Consume, and/or, are found to be in possession of illegal drugs at work. </w:t>
      </w:r>
    </w:p>
    <w:p w14:paraId="2F4D5AFD" w14:textId="77777777" w:rsidR="00545966" w:rsidRPr="00595B9F" w:rsidRDefault="00545966" w:rsidP="00595B9F">
      <w:pPr>
        <w:pStyle w:val="ListParagraph"/>
        <w:numPr>
          <w:ilvl w:val="0"/>
          <w:numId w:val="47"/>
        </w:numPr>
        <w:rPr>
          <w:rFonts w:cs="Arial"/>
          <w:sz w:val="24"/>
        </w:rPr>
      </w:pPr>
      <w:r w:rsidRPr="00595B9F">
        <w:rPr>
          <w:rFonts w:cs="Arial"/>
          <w:sz w:val="24"/>
        </w:rPr>
        <w:t>Decline or discontinue an approved course of treatment for a</w:t>
      </w:r>
      <w:r w:rsidR="00595B9F" w:rsidRPr="00595B9F">
        <w:rPr>
          <w:rFonts w:cs="Arial"/>
          <w:sz w:val="24"/>
        </w:rPr>
        <w:t>lcohol or drugs use, without g</w:t>
      </w:r>
      <w:r w:rsidRPr="00595B9F">
        <w:rPr>
          <w:rFonts w:cs="Arial"/>
          <w:sz w:val="24"/>
        </w:rPr>
        <w:t xml:space="preserve">ood cause. </w:t>
      </w:r>
    </w:p>
    <w:p w14:paraId="45A87094" w14:textId="77777777" w:rsidR="00545966" w:rsidRPr="00595B9F" w:rsidRDefault="00545966" w:rsidP="00595B9F">
      <w:pPr>
        <w:pStyle w:val="ListParagraph"/>
        <w:numPr>
          <w:ilvl w:val="0"/>
          <w:numId w:val="47"/>
        </w:numPr>
        <w:rPr>
          <w:rFonts w:cs="Arial"/>
          <w:sz w:val="24"/>
        </w:rPr>
      </w:pPr>
      <w:r w:rsidRPr="00595B9F">
        <w:rPr>
          <w:rFonts w:cs="Arial"/>
          <w:sz w:val="24"/>
        </w:rPr>
        <w:t>Making malicious or vexatious allegations that a colleague is misusing intoxicating substances.</w:t>
      </w:r>
    </w:p>
    <w:p w14:paraId="69F3C158" w14:textId="77777777" w:rsidR="00114093" w:rsidRDefault="00114093" w:rsidP="0011463B">
      <w:pPr>
        <w:pStyle w:val="Heading1"/>
      </w:pPr>
    </w:p>
    <w:p w14:paraId="474D362B" w14:textId="77777777" w:rsidR="0011463B" w:rsidRPr="0000065C" w:rsidRDefault="0011463B" w:rsidP="0011463B">
      <w:pPr>
        <w:pStyle w:val="Heading1"/>
        <w:rPr>
          <w:color w:val="00A04E"/>
        </w:rPr>
      </w:pPr>
      <w:bookmarkStart w:id="9" w:name="_Toc490659963"/>
      <w:r w:rsidRPr="0000065C">
        <w:rPr>
          <w:color w:val="00A04E"/>
        </w:rPr>
        <w:t>Standards</w:t>
      </w:r>
      <w:bookmarkEnd w:id="9"/>
    </w:p>
    <w:p w14:paraId="7823EA5B" w14:textId="77777777" w:rsidR="0019604C" w:rsidRDefault="006365A2" w:rsidP="007D58E5">
      <w:pPr>
        <w:rPr>
          <w:sz w:val="24"/>
          <w:lang w:eastAsia="en-US"/>
        </w:rPr>
      </w:pPr>
      <w:bookmarkStart w:id="10" w:name="_Toc423084615"/>
      <w:r>
        <w:rPr>
          <w:sz w:val="24"/>
          <w:lang w:eastAsia="en-US"/>
        </w:rPr>
        <w:t xml:space="preserve">Line Managers/Headteachers cannot </w:t>
      </w:r>
      <w:r w:rsidR="0019604C">
        <w:rPr>
          <w:sz w:val="24"/>
          <w:lang w:eastAsia="en-US"/>
        </w:rPr>
        <w:t xml:space="preserve"> limit</w:t>
      </w:r>
      <w:r w:rsidR="0020207D" w:rsidRPr="008E0AE5">
        <w:rPr>
          <w:sz w:val="24"/>
          <w:lang w:eastAsia="en-US"/>
        </w:rPr>
        <w:t xml:space="preserve"> </w:t>
      </w:r>
      <w:r w:rsidR="0019604C">
        <w:rPr>
          <w:sz w:val="24"/>
          <w:lang w:eastAsia="en-US"/>
        </w:rPr>
        <w:t>employees</w:t>
      </w:r>
      <w:r>
        <w:rPr>
          <w:sz w:val="24"/>
          <w:lang w:eastAsia="en-US"/>
        </w:rPr>
        <w:t>’</w:t>
      </w:r>
      <w:r w:rsidR="0019604C">
        <w:rPr>
          <w:sz w:val="24"/>
          <w:lang w:eastAsia="en-US"/>
        </w:rPr>
        <w:t xml:space="preserve"> personal</w:t>
      </w:r>
      <w:r w:rsidR="0020207D" w:rsidRPr="008E0AE5">
        <w:rPr>
          <w:sz w:val="24"/>
          <w:lang w:eastAsia="en-US"/>
        </w:rPr>
        <w:t xml:space="preserve"> choice</w:t>
      </w:r>
      <w:r w:rsidR="0019604C">
        <w:rPr>
          <w:sz w:val="24"/>
          <w:lang w:eastAsia="en-US"/>
        </w:rPr>
        <w:t>s as to</w:t>
      </w:r>
      <w:r w:rsidR="0020207D" w:rsidRPr="008E0AE5">
        <w:rPr>
          <w:sz w:val="24"/>
          <w:lang w:eastAsia="en-US"/>
        </w:rPr>
        <w:t xml:space="preserve"> how they spend their time away from work, but</w:t>
      </w:r>
      <w:r w:rsidR="0019604C">
        <w:rPr>
          <w:sz w:val="24"/>
          <w:lang w:eastAsia="en-US"/>
        </w:rPr>
        <w:t xml:space="preserve"> there is</w:t>
      </w:r>
      <w:r w:rsidR="0020207D" w:rsidRPr="008E0AE5">
        <w:rPr>
          <w:sz w:val="24"/>
          <w:lang w:eastAsia="en-US"/>
        </w:rPr>
        <w:t xml:space="preserve"> concern about the impact </w:t>
      </w:r>
      <w:r w:rsidR="0019604C">
        <w:rPr>
          <w:sz w:val="24"/>
          <w:lang w:eastAsia="en-US"/>
        </w:rPr>
        <w:t>and influence that the use of</w:t>
      </w:r>
      <w:r w:rsidR="0020207D" w:rsidRPr="008E0AE5">
        <w:rPr>
          <w:sz w:val="24"/>
          <w:lang w:eastAsia="en-US"/>
        </w:rPr>
        <w:t xml:space="preserve"> alcohol </w:t>
      </w:r>
      <w:r w:rsidR="0019604C">
        <w:rPr>
          <w:sz w:val="24"/>
          <w:lang w:eastAsia="en-US"/>
        </w:rPr>
        <w:t>and/</w:t>
      </w:r>
      <w:r w:rsidR="0020207D" w:rsidRPr="008E0AE5">
        <w:rPr>
          <w:sz w:val="24"/>
          <w:lang w:eastAsia="en-US"/>
        </w:rPr>
        <w:t xml:space="preserve">or substances may have on their ability to attend </w:t>
      </w:r>
      <w:r w:rsidR="00487C7D" w:rsidRPr="00484A86">
        <w:rPr>
          <w:sz w:val="24"/>
          <w:lang w:eastAsia="en-US"/>
        </w:rPr>
        <w:t>work</w:t>
      </w:r>
      <w:r w:rsidR="0020207D" w:rsidRPr="008E0AE5">
        <w:rPr>
          <w:sz w:val="24"/>
          <w:lang w:eastAsia="en-US"/>
        </w:rPr>
        <w:t xml:space="preserve">, perform their duties safely and </w:t>
      </w:r>
      <w:r w:rsidR="007D58E5" w:rsidRPr="008E0AE5">
        <w:rPr>
          <w:sz w:val="24"/>
          <w:lang w:eastAsia="en-US"/>
        </w:rPr>
        <w:t xml:space="preserve">to </w:t>
      </w:r>
      <w:r w:rsidR="0020207D" w:rsidRPr="008E0AE5">
        <w:rPr>
          <w:sz w:val="24"/>
          <w:lang w:eastAsia="en-US"/>
        </w:rPr>
        <w:t>the required standard.</w:t>
      </w:r>
      <w:r w:rsidR="007D58E5" w:rsidRPr="007D58E5">
        <w:rPr>
          <w:sz w:val="24"/>
          <w:lang w:eastAsia="en-US"/>
        </w:rPr>
        <w:t xml:space="preserve"> </w:t>
      </w:r>
    </w:p>
    <w:p w14:paraId="14E2A3FD" w14:textId="77777777" w:rsidR="0019604C" w:rsidRDefault="0019604C" w:rsidP="007D58E5">
      <w:pPr>
        <w:rPr>
          <w:sz w:val="24"/>
          <w:lang w:eastAsia="en-US"/>
        </w:rPr>
      </w:pPr>
    </w:p>
    <w:p w14:paraId="55B9EF5C" w14:textId="77777777" w:rsidR="007D58E5" w:rsidRDefault="007D58E5" w:rsidP="007D58E5">
      <w:pPr>
        <w:rPr>
          <w:sz w:val="24"/>
          <w:lang w:eastAsia="en-US"/>
        </w:rPr>
      </w:pPr>
      <w:r>
        <w:rPr>
          <w:sz w:val="24"/>
          <w:lang w:eastAsia="en-US"/>
        </w:rPr>
        <w:lastRenderedPageBreak/>
        <w:t>It is n</w:t>
      </w:r>
      <w:r w:rsidR="008E0AE5">
        <w:rPr>
          <w:sz w:val="24"/>
          <w:lang w:eastAsia="en-US"/>
        </w:rPr>
        <w:t>oted that the ability to test</w:t>
      </w:r>
      <w:r>
        <w:rPr>
          <w:sz w:val="24"/>
          <w:lang w:eastAsia="en-US"/>
        </w:rPr>
        <w:t xml:space="preserve"> is not available as such managers are recommended to focus on </w:t>
      </w:r>
      <w:r w:rsidR="00487C7D">
        <w:rPr>
          <w:sz w:val="24"/>
          <w:lang w:eastAsia="en-US"/>
        </w:rPr>
        <w:t>visible</w:t>
      </w:r>
      <w:r>
        <w:rPr>
          <w:sz w:val="24"/>
          <w:lang w:eastAsia="en-US"/>
        </w:rPr>
        <w:t xml:space="preserve"> behaviours and patterns of concern which give rise for action. </w:t>
      </w:r>
    </w:p>
    <w:p w14:paraId="59207D14" w14:textId="77777777" w:rsidR="002743BA" w:rsidRDefault="002743BA" w:rsidP="007D58E5">
      <w:pPr>
        <w:rPr>
          <w:sz w:val="24"/>
          <w:lang w:eastAsia="en-US"/>
        </w:rPr>
      </w:pPr>
    </w:p>
    <w:p w14:paraId="4E6B4E3E" w14:textId="77777777" w:rsidR="0020207D" w:rsidRDefault="002743BA" w:rsidP="0019604C">
      <w:pPr>
        <w:rPr>
          <w:sz w:val="24"/>
          <w:lang w:eastAsia="en-US"/>
        </w:rPr>
      </w:pPr>
      <w:r>
        <w:rPr>
          <w:sz w:val="24"/>
          <w:lang w:eastAsia="en-US"/>
        </w:rPr>
        <w:t>A</w:t>
      </w:r>
      <w:r w:rsidRPr="00226952">
        <w:rPr>
          <w:sz w:val="24"/>
          <w:lang w:eastAsia="en-US"/>
        </w:rPr>
        <w:t>ll employees should bear in mind that even small amounts of alcohol</w:t>
      </w:r>
      <w:r>
        <w:rPr>
          <w:sz w:val="24"/>
          <w:lang w:eastAsia="en-US"/>
        </w:rPr>
        <w:t xml:space="preserve"> (and substances)</w:t>
      </w:r>
      <w:r w:rsidRPr="00226952">
        <w:rPr>
          <w:sz w:val="24"/>
          <w:lang w:eastAsia="en-US"/>
        </w:rPr>
        <w:t xml:space="preserve"> may have a detrimental effect upon reflexes and responses, in particular, whilst operating specialist vehicle equipment, on or in close proximity to the highway or potentially hazardous tools and machinery</w:t>
      </w:r>
      <w:r>
        <w:rPr>
          <w:sz w:val="24"/>
          <w:lang w:eastAsia="en-US"/>
        </w:rPr>
        <w:t>.</w:t>
      </w:r>
    </w:p>
    <w:p w14:paraId="05A58289" w14:textId="77777777" w:rsidR="002743BA" w:rsidRPr="0000065C" w:rsidRDefault="002743BA" w:rsidP="0019604C">
      <w:pPr>
        <w:rPr>
          <w:color w:val="00A04E"/>
        </w:rPr>
      </w:pPr>
    </w:p>
    <w:p w14:paraId="398D655C" w14:textId="77777777" w:rsidR="0011463B" w:rsidRPr="0000065C" w:rsidRDefault="0011463B" w:rsidP="0011463B">
      <w:pPr>
        <w:pStyle w:val="Heading2"/>
        <w:rPr>
          <w:color w:val="00A04E"/>
          <w:szCs w:val="24"/>
        </w:rPr>
      </w:pPr>
      <w:bookmarkStart w:id="11" w:name="_Toc490659964"/>
      <w:r w:rsidRPr="0000065C">
        <w:rPr>
          <w:color w:val="00A04E"/>
          <w:szCs w:val="24"/>
        </w:rPr>
        <w:t>Alcohol</w:t>
      </w:r>
      <w:bookmarkEnd w:id="10"/>
      <w:bookmarkEnd w:id="11"/>
    </w:p>
    <w:p w14:paraId="00765EFB" w14:textId="77777777" w:rsidR="0011463B" w:rsidRPr="00020C03" w:rsidRDefault="0020207D" w:rsidP="0011463B">
      <w:pPr>
        <w:rPr>
          <w:sz w:val="24"/>
          <w:lang w:eastAsia="en-US"/>
        </w:rPr>
      </w:pPr>
      <w:r>
        <w:rPr>
          <w:sz w:val="24"/>
          <w:lang w:eastAsia="en-US"/>
        </w:rPr>
        <w:t xml:space="preserve">It would be expected that </w:t>
      </w:r>
      <w:r w:rsidR="008E0AE5">
        <w:rPr>
          <w:sz w:val="24"/>
          <w:lang w:eastAsia="en-US"/>
        </w:rPr>
        <w:t>n</w:t>
      </w:r>
      <w:r w:rsidR="0011463B" w:rsidRPr="00020C03">
        <w:rPr>
          <w:sz w:val="24"/>
          <w:lang w:eastAsia="en-US"/>
        </w:rPr>
        <w:t xml:space="preserve">o employee should report for work with a blood alcohol concentration (BAC) </w:t>
      </w:r>
      <w:r w:rsidR="00484A86">
        <w:rPr>
          <w:sz w:val="24"/>
          <w:lang w:eastAsia="en-US"/>
        </w:rPr>
        <w:t>which</w:t>
      </w:r>
      <w:r w:rsidR="007D58E5">
        <w:rPr>
          <w:sz w:val="24"/>
          <w:lang w:eastAsia="en-US"/>
        </w:rPr>
        <w:t xml:space="preserve"> will impact on the </w:t>
      </w:r>
      <w:r w:rsidR="0019604C">
        <w:rPr>
          <w:sz w:val="24"/>
          <w:lang w:eastAsia="en-US"/>
        </w:rPr>
        <w:t>employee’s</w:t>
      </w:r>
      <w:r w:rsidR="007D58E5">
        <w:rPr>
          <w:sz w:val="24"/>
          <w:lang w:eastAsia="en-US"/>
        </w:rPr>
        <w:t xml:space="preserve"> ability to undertake </w:t>
      </w:r>
      <w:r w:rsidR="00484A86">
        <w:rPr>
          <w:sz w:val="24"/>
          <w:lang w:eastAsia="en-US"/>
        </w:rPr>
        <w:t>their</w:t>
      </w:r>
      <w:r w:rsidR="007D58E5">
        <w:rPr>
          <w:sz w:val="24"/>
          <w:lang w:eastAsia="en-US"/>
        </w:rPr>
        <w:t xml:space="preserve"> role safely and to the required standards.  In </w:t>
      </w:r>
      <w:r w:rsidR="00484A86">
        <w:rPr>
          <w:sz w:val="24"/>
          <w:lang w:eastAsia="en-US"/>
        </w:rPr>
        <w:t>England</w:t>
      </w:r>
      <w:r w:rsidR="007D58E5">
        <w:rPr>
          <w:sz w:val="24"/>
          <w:lang w:eastAsia="en-US"/>
        </w:rPr>
        <w:t xml:space="preserve">, </w:t>
      </w:r>
      <w:r w:rsidR="00E94153">
        <w:rPr>
          <w:sz w:val="24"/>
          <w:lang w:eastAsia="en-US"/>
        </w:rPr>
        <w:t xml:space="preserve">the drink drive limit </w:t>
      </w:r>
      <w:r w:rsidR="00F6235F">
        <w:rPr>
          <w:sz w:val="24"/>
          <w:lang w:eastAsia="en-US"/>
        </w:rPr>
        <w:t xml:space="preserve">is </w:t>
      </w:r>
      <w:r w:rsidR="0011463B" w:rsidRPr="00020C03">
        <w:rPr>
          <w:sz w:val="24"/>
          <w:lang w:eastAsia="en-US"/>
        </w:rPr>
        <w:t>35 micrograms of alcohol in 100 millilitres of breath or equivalent 80 milligrams of alcohol in 100 millilitres of blood</w:t>
      </w:r>
      <w:r w:rsidR="00E94153">
        <w:rPr>
          <w:sz w:val="24"/>
          <w:lang w:eastAsia="en-US"/>
        </w:rPr>
        <w:t>)</w:t>
      </w:r>
      <w:r w:rsidR="0011463B" w:rsidRPr="00020C03">
        <w:rPr>
          <w:sz w:val="24"/>
          <w:lang w:eastAsia="en-US"/>
        </w:rPr>
        <w:t>.</w:t>
      </w:r>
    </w:p>
    <w:p w14:paraId="58266D84" w14:textId="77777777" w:rsidR="0020207D" w:rsidRPr="0020207D" w:rsidRDefault="0020207D" w:rsidP="0019604C">
      <w:bookmarkStart w:id="12" w:name="_Toc423084618"/>
    </w:p>
    <w:p w14:paraId="554452D8" w14:textId="77777777" w:rsidR="0011463B" w:rsidRPr="0000065C" w:rsidRDefault="0011463B" w:rsidP="0011463B">
      <w:pPr>
        <w:pStyle w:val="Heading2"/>
        <w:rPr>
          <w:color w:val="00A04E"/>
          <w:szCs w:val="24"/>
        </w:rPr>
      </w:pPr>
      <w:bookmarkStart w:id="13" w:name="_Toc490659965"/>
      <w:r w:rsidRPr="0000065C">
        <w:rPr>
          <w:color w:val="00A04E"/>
          <w:szCs w:val="24"/>
        </w:rPr>
        <w:t>Drugs</w:t>
      </w:r>
      <w:bookmarkEnd w:id="12"/>
      <w:bookmarkEnd w:id="13"/>
    </w:p>
    <w:p w14:paraId="392B115E" w14:textId="77777777" w:rsidR="00484A86" w:rsidRDefault="007D58E5" w:rsidP="0011463B">
      <w:pPr>
        <w:rPr>
          <w:sz w:val="24"/>
          <w:lang w:eastAsia="en-US"/>
        </w:rPr>
      </w:pPr>
      <w:r>
        <w:rPr>
          <w:sz w:val="24"/>
          <w:lang w:eastAsia="en-US"/>
        </w:rPr>
        <w:t xml:space="preserve">It is expected that </w:t>
      </w:r>
      <w:r w:rsidR="0019604C">
        <w:rPr>
          <w:sz w:val="24"/>
          <w:lang w:eastAsia="en-US"/>
        </w:rPr>
        <w:t>n</w:t>
      </w:r>
      <w:r w:rsidR="0011463B" w:rsidRPr="00020C03">
        <w:rPr>
          <w:sz w:val="24"/>
          <w:lang w:eastAsia="en-US"/>
        </w:rPr>
        <w:t>o employee should report for work with any illicit or recreational* drugs</w:t>
      </w:r>
      <w:r w:rsidR="0011463B">
        <w:rPr>
          <w:sz w:val="24"/>
          <w:lang w:eastAsia="en-US"/>
        </w:rPr>
        <w:t>/substances</w:t>
      </w:r>
      <w:r w:rsidR="0011463B" w:rsidRPr="00020C03">
        <w:rPr>
          <w:sz w:val="24"/>
          <w:lang w:eastAsia="en-US"/>
        </w:rPr>
        <w:t xml:space="preserve"> in their body systems. The </w:t>
      </w:r>
      <w:r w:rsidR="00850A4D">
        <w:rPr>
          <w:sz w:val="24"/>
          <w:lang w:eastAsia="en-US"/>
        </w:rPr>
        <w:t>employer</w:t>
      </w:r>
      <w:r w:rsidR="00541AD9" w:rsidRPr="00020C03">
        <w:rPr>
          <w:sz w:val="24"/>
          <w:lang w:eastAsia="en-US"/>
        </w:rPr>
        <w:t xml:space="preserve"> </w:t>
      </w:r>
      <w:r w:rsidR="0011463B" w:rsidRPr="00020C03">
        <w:rPr>
          <w:sz w:val="24"/>
          <w:lang w:eastAsia="en-US"/>
        </w:rPr>
        <w:t>has a zero tolerance on drug</w:t>
      </w:r>
      <w:r w:rsidR="0011463B">
        <w:rPr>
          <w:sz w:val="24"/>
          <w:lang w:eastAsia="en-US"/>
        </w:rPr>
        <w:t>/substance</w:t>
      </w:r>
      <w:r w:rsidR="0011463B" w:rsidRPr="00020C03">
        <w:rPr>
          <w:sz w:val="24"/>
          <w:lang w:eastAsia="en-US"/>
        </w:rPr>
        <w:t xml:space="preserve"> consumption and action will be taken where there is a genuine belief that there </w:t>
      </w:r>
      <w:r w:rsidR="00761E0C">
        <w:rPr>
          <w:sz w:val="24"/>
          <w:lang w:eastAsia="en-US"/>
        </w:rPr>
        <w:t>is</w:t>
      </w:r>
      <w:r w:rsidR="0011463B" w:rsidRPr="00020C03">
        <w:rPr>
          <w:sz w:val="24"/>
          <w:lang w:eastAsia="en-US"/>
        </w:rPr>
        <w:t xml:space="preserve"> </w:t>
      </w:r>
      <w:r w:rsidR="00AB631F" w:rsidRPr="00020C03">
        <w:rPr>
          <w:sz w:val="24"/>
          <w:lang w:eastAsia="en-US"/>
        </w:rPr>
        <w:t>impairment</w:t>
      </w:r>
      <w:r w:rsidR="0011463B" w:rsidRPr="00020C03">
        <w:rPr>
          <w:sz w:val="24"/>
          <w:lang w:eastAsia="en-US"/>
        </w:rPr>
        <w:t xml:space="preserve"> in relation to drugs</w:t>
      </w:r>
      <w:r w:rsidR="0011463B">
        <w:rPr>
          <w:sz w:val="24"/>
          <w:lang w:eastAsia="en-US"/>
        </w:rPr>
        <w:t>/substances</w:t>
      </w:r>
      <w:r w:rsidR="0011463B" w:rsidRPr="00020C03">
        <w:rPr>
          <w:sz w:val="24"/>
          <w:lang w:eastAsia="en-US"/>
        </w:rPr>
        <w:t>.</w:t>
      </w:r>
    </w:p>
    <w:p w14:paraId="44462860" w14:textId="77777777" w:rsidR="00C46ABD" w:rsidRPr="00020C03" w:rsidRDefault="0011463B" w:rsidP="0011463B">
      <w:pPr>
        <w:rPr>
          <w:sz w:val="24"/>
          <w:lang w:eastAsia="en-US"/>
        </w:rPr>
      </w:pPr>
      <w:r w:rsidRPr="00020C03">
        <w:rPr>
          <w:sz w:val="24"/>
          <w:lang w:eastAsia="en-US"/>
        </w:rPr>
        <w:t xml:space="preserve">  </w:t>
      </w:r>
    </w:p>
    <w:p w14:paraId="5287D3EC" w14:textId="77777777" w:rsidR="0011463B" w:rsidRPr="00020C03" w:rsidRDefault="0011463B" w:rsidP="0011463B">
      <w:pPr>
        <w:rPr>
          <w:sz w:val="24"/>
          <w:lang w:eastAsia="en-US"/>
        </w:rPr>
      </w:pPr>
      <w:r w:rsidRPr="00020C03">
        <w:rPr>
          <w:sz w:val="24"/>
          <w:lang w:eastAsia="en-US"/>
        </w:rPr>
        <w:t>(*for the purpose of this document a recreational drug is defined as an agent not prescribed by a registered medical practitioner and includes use of solvents, glues and synthetic drugs such as so call</w:t>
      </w:r>
      <w:r w:rsidR="004B5505">
        <w:rPr>
          <w:sz w:val="24"/>
          <w:lang w:eastAsia="en-US"/>
        </w:rPr>
        <w:t>ed</w:t>
      </w:r>
      <w:r w:rsidRPr="00020C03">
        <w:rPr>
          <w:sz w:val="24"/>
          <w:lang w:eastAsia="en-US"/>
        </w:rPr>
        <w:t xml:space="preserve"> ‘legal highs’)</w:t>
      </w:r>
      <w:r w:rsidR="00C46ABD">
        <w:rPr>
          <w:sz w:val="24"/>
          <w:lang w:eastAsia="en-US"/>
        </w:rPr>
        <w:t>.</w:t>
      </w:r>
    </w:p>
    <w:p w14:paraId="3FD9F7E6" w14:textId="77777777" w:rsidR="0011463B" w:rsidRPr="0000065C" w:rsidRDefault="0011463B" w:rsidP="0011463B">
      <w:pPr>
        <w:rPr>
          <w:color w:val="00A04E"/>
          <w:sz w:val="24"/>
          <w:lang w:eastAsia="en-US"/>
        </w:rPr>
      </w:pPr>
    </w:p>
    <w:p w14:paraId="2808135D" w14:textId="77777777" w:rsidR="0011463B" w:rsidRPr="0000065C" w:rsidRDefault="0011463B" w:rsidP="0011463B">
      <w:pPr>
        <w:pStyle w:val="Heading2"/>
        <w:rPr>
          <w:color w:val="00A04E"/>
          <w:szCs w:val="24"/>
        </w:rPr>
      </w:pPr>
      <w:bookmarkStart w:id="14" w:name="_Toc423084620"/>
      <w:bookmarkStart w:id="15" w:name="_Toc490659966"/>
      <w:r w:rsidRPr="0000065C">
        <w:rPr>
          <w:color w:val="00A04E"/>
          <w:szCs w:val="24"/>
        </w:rPr>
        <w:t xml:space="preserve">Prescription </w:t>
      </w:r>
      <w:bookmarkEnd w:id="14"/>
      <w:r w:rsidR="00761E0C" w:rsidRPr="0000065C">
        <w:rPr>
          <w:color w:val="00A04E"/>
          <w:szCs w:val="24"/>
        </w:rPr>
        <w:t>&amp; over the counter medication</w:t>
      </w:r>
      <w:bookmarkEnd w:id="15"/>
    </w:p>
    <w:p w14:paraId="58DBA456" w14:textId="77777777" w:rsidR="0011463B" w:rsidRPr="00020C03" w:rsidRDefault="0011463B" w:rsidP="0011463B">
      <w:pPr>
        <w:rPr>
          <w:sz w:val="24"/>
          <w:lang w:eastAsia="en-US"/>
        </w:rPr>
      </w:pPr>
      <w:r w:rsidRPr="00020C03">
        <w:rPr>
          <w:sz w:val="24"/>
          <w:lang w:eastAsia="en-US"/>
        </w:rPr>
        <w:t xml:space="preserve">Employees taking prescription medicines which </w:t>
      </w:r>
      <w:r w:rsidRPr="00020C03">
        <w:rPr>
          <w:b/>
          <w:sz w:val="24"/>
          <w:lang w:eastAsia="en-US"/>
        </w:rPr>
        <w:t>may</w:t>
      </w:r>
      <w:r w:rsidRPr="00020C03">
        <w:rPr>
          <w:sz w:val="24"/>
          <w:lang w:eastAsia="en-US"/>
        </w:rPr>
        <w:t xml:space="preserve"> affect their performance at work must declare this to their </w:t>
      </w:r>
      <w:r w:rsidR="007B356B">
        <w:rPr>
          <w:sz w:val="24"/>
        </w:rPr>
        <w:t>line manager/Head Teacher</w:t>
      </w:r>
      <w:r w:rsidRPr="00020C03">
        <w:rPr>
          <w:sz w:val="24"/>
          <w:lang w:eastAsia="en-US"/>
        </w:rPr>
        <w:t xml:space="preserve"> </w:t>
      </w:r>
      <w:r w:rsidR="00761E0C">
        <w:rPr>
          <w:sz w:val="24"/>
          <w:lang w:eastAsia="en-US"/>
        </w:rPr>
        <w:t xml:space="preserve">at the point of commencing the medication.  The </w:t>
      </w:r>
      <w:r w:rsidR="007B356B">
        <w:rPr>
          <w:sz w:val="24"/>
        </w:rPr>
        <w:t>line manager/Head Teacher</w:t>
      </w:r>
      <w:r w:rsidR="00761E0C">
        <w:rPr>
          <w:sz w:val="24"/>
          <w:lang w:eastAsia="en-US"/>
        </w:rPr>
        <w:t xml:space="preserve"> </w:t>
      </w:r>
      <w:r w:rsidRPr="00020C03">
        <w:rPr>
          <w:sz w:val="24"/>
          <w:lang w:eastAsia="en-US"/>
        </w:rPr>
        <w:t xml:space="preserve">will in turn seek support from </w:t>
      </w:r>
      <w:r w:rsidR="004E3AF7">
        <w:rPr>
          <w:sz w:val="24"/>
          <w:lang w:eastAsia="en-US"/>
        </w:rPr>
        <w:t>OH</w:t>
      </w:r>
      <w:r w:rsidR="00D22C23">
        <w:rPr>
          <w:sz w:val="24"/>
          <w:lang w:eastAsia="en-US"/>
        </w:rPr>
        <w:t>S/OHP</w:t>
      </w:r>
      <w:r w:rsidRPr="00020C03">
        <w:rPr>
          <w:sz w:val="24"/>
          <w:lang w:eastAsia="en-US"/>
        </w:rPr>
        <w:t xml:space="preserve"> </w:t>
      </w:r>
      <w:r w:rsidR="00761E0C">
        <w:rPr>
          <w:sz w:val="24"/>
          <w:lang w:eastAsia="en-US"/>
        </w:rPr>
        <w:t>on the implications of the medication on the employee’s duties</w:t>
      </w:r>
      <w:r w:rsidR="007B356B">
        <w:rPr>
          <w:sz w:val="24"/>
          <w:lang w:eastAsia="en-US"/>
        </w:rPr>
        <w:t xml:space="preserve"> </w:t>
      </w:r>
      <w:r w:rsidR="00761E0C">
        <w:rPr>
          <w:sz w:val="24"/>
          <w:lang w:eastAsia="en-US"/>
        </w:rPr>
        <w:t xml:space="preserve">and conduct </w:t>
      </w:r>
      <w:r w:rsidRPr="00020C03">
        <w:rPr>
          <w:sz w:val="24"/>
          <w:lang w:eastAsia="en-US"/>
        </w:rPr>
        <w:t xml:space="preserve">an appropriate risk assessment.  The detail provided within this procedure and associated guidance also includes the use of prescription drugs and general retail medications.  </w:t>
      </w:r>
    </w:p>
    <w:p w14:paraId="7D3C5101" w14:textId="77777777" w:rsidR="0011463B" w:rsidRDefault="0011463B" w:rsidP="0011463B">
      <w:pPr>
        <w:spacing w:line="240" w:lineRule="auto"/>
        <w:rPr>
          <w:rFonts w:cs="Arial"/>
          <w:sz w:val="24"/>
          <w:lang w:eastAsia="en-US"/>
        </w:rPr>
      </w:pPr>
    </w:p>
    <w:p w14:paraId="0DFC846F" w14:textId="77777777" w:rsidR="0011463B" w:rsidRDefault="0011463B" w:rsidP="0011463B">
      <w:pPr>
        <w:pStyle w:val="ListParagraph"/>
      </w:pPr>
    </w:p>
    <w:p w14:paraId="2B714D8C" w14:textId="77777777" w:rsidR="00761E0C" w:rsidRDefault="00761E0C">
      <w:pPr>
        <w:spacing w:line="240" w:lineRule="auto"/>
        <w:rPr>
          <w:rFonts w:cs="Arial"/>
          <w:b/>
          <w:bCs/>
          <w:color w:val="007EA9"/>
          <w:kern w:val="32"/>
          <w:sz w:val="44"/>
        </w:rPr>
      </w:pPr>
      <w:bookmarkStart w:id="16" w:name="_Toc423084625"/>
      <w:r>
        <w:br w:type="page"/>
      </w:r>
    </w:p>
    <w:p w14:paraId="34B8C8AE" w14:textId="77777777" w:rsidR="0011463B" w:rsidRPr="0000065C" w:rsidRDefault="0011463B" w:rsidP="001E0FE5">
      <w:pPr>
        <w:pStyle w:val="Heading1"/>
        <w:rPr>
          <w:color w:val="00A04E"/>
        </w:rPr>
      </w:pPr>
      <w:bookmarkStart w:id="17" w:name="_Toc490659967"/>
      <w:r w:rsidRPr="0000065C">
        <w:rPr>
          <w:color w:val="00A04E"/>
          <w:szCs w:val="24"/>
        </w:rPr>
        <w:lastRenderedPageBreak/>
        <w:t>Raising</w:t>
      </w:r>
      <w:r w:rsidRPr="0000065C">
        <w:rPr>
          <w:color w:val="00A04E"/>
        </w:rPr>
        <w:t xml:space="preserve"> Awareness</w:t>
      </w:r>
      <w:bookmarkEnd w:id="16"/>
      <w:bookmarkEnd w:id="17"/>
    </w:p>
    <w:p w14:paraId="2FF7865E" w14:textId="77777777" w:rsidR="0011463B" w:rsidRDefault="0011463B" w:rsidP="0011463B">
      <w:pPr>
        <w:rPr>
          <w:lang w:eastAsia="en-US"/>
        </w:rPr>
      </w:pPr>
    </w:p>
    <w:p w14:paraId="45EA7EBE" w14:textId="77777777" w:rsidR="0011463B" w:rsidRPr="00B0659F" w:rsidRDefault="0011463B" w:rsidP="0011463B">
      <w:pPr>
        <w:rPr>
          <w:sz w:val="24"/>
          <w:lang w:eastAsia="en-US"/>
        </w:rPr>
      </w:pPr>
      <w:r w:rsidRPr="00B0659F">
        <w:rPr>
          <w:sz w:val="24"/>
          <w:lang w:eastAsia="en-US"/>
        </w:rPr>
        <w:t xml:space="preserve">To supplement this procedure </w:t>
      </w:r>
      <w:r w:rsidR="002C6D36">
        <w:rPr>
          <w:sz w:val="24"/>
          <w:lang w:eastAsia="en-US"/>
        </w:rPr>
        <w:t>the employer</w:t>
      </w:r>
      <w:r w:rsidRPr="00B0659F">
        <w:rPr>
          <w:sz w:val="24"/>
          <w:lang w:eastAsia="en-US"/>
        </w:rPr>
        <w:t xml:space="preserve"> will promote health initiatives in conjunction with</w:t>
      </w:r>
      <w:r w:rsidR="002B7982">
        <w:rPr>
          <w:sz w:val="24"/>
          <w:lang w:eastAsia="en-US"/>
        </w:rPr>
        <w:t xml:space="preserve"> </w:t>
      </w:r>
      <w:r w:rsidR="004E3AF7">
        <w:rPr>
          <w:sz w:val="24"/>
          <w:lang w:eastAsia="en-US"/>
        </w:rPr>
        <w:t>OHS</w:t>
      </w:r>
      <w:r w:rsidR="00D22C23">
        <w:rPr>
          <w:sz w:val="24"/>
          <w:lang w:eastAsia="en-US"/>
        </w:rPr>
        <w:t>/</w:t>
      </w:r>
      <w:r w:rsidR="004E7EF5">
        <w:rPr>
          <w:sz w:val="24"/>
          <w:lang w:eastAsia="en-US"/>
        </w:rPr>
        <w:t>OHP</w:t>
      </w:r>
      <w:r w:rsidR="004E7EF5" w:rsidRPr="00B0659F">
        <w:rPr>
          <w:sz w:val="24"/>
          <w:lang w:eastAsia="en-US"/>
        </w:rPr>
        <w:t xml:space="preserve"> and</w:t>
      </w:r>
      <w:r w:rsidRPr="00B0659F">
        <w:rPr>
          <w:sz w:val="24"/>
          <w:lang w:eastAsia="en-US"/>
        </w:rPr>
        <w:t xml:space="preserve"> Public Health.  This will include raising employees’ awareness of the problems and risks associated with alcohol and substance use, the signs and symptoms of use, and how to seek confidential treatment, guidance and advice. </w:t>
      </w:r>
    </w:p>
    <w:p w14:paraId="500D1A83" w14:textId="77777777" w:rsidR="0011463B" w:rsidRPr="00B0659F" w:rsidRDefault="0011463B" w:rsidP="0011463B">
      <w:pPr>
        <w:rPr>
          <w:sz w:val="24"/>
          <w:lang w:eastAsia="en-US"/>
        </w:rPr>
      </w:pPr>
    </w:p>
    <w:p w14:paraId="21BEE51D" w14:textId="77777777" w:rsidR="0011463B" w:rsidRDefault="002C6D36" w:rsidP="0011463B">
      <w:pPr>
        <w:rPr>
          <w:sz w:val="24"/>
          <w:lang w:eastAsia="en-US"/>
        </w:rPr>
      </w:pPr>
      <w:r>
        <w:rPr>
          <w:sz w:val="24"/>
          <w:lang w:eastAsia="en-US"/>
        </w:rPr>
        <w:t>The employer</w:t>
      </w:r>
      <w:r w:rsidR="0011463B" w:rsidRPr="00B0659F">
        <w:rPr>
          <w:sz w:val="24"/>
          <w:lang w:eastAsia="en-US"/>
        </w:rPr>
        <w:t xml:space="preserve"> will provide information on the sources of support available for those suffering from or wanting assistance relating to alcohol or substance use.</w:t>
      </w:r>
    </w:p>
    <w:p w14:paraId="336854FD" w14:textId="77777777" w:rsidR="001E0FE5" w:rsidRDefault="001E0FE5" w:rsidP="0011463B">
      <w:pPr>
        <w:rPr>
          <w:sz w:val="24"/>
          <w:lang w:eastAsia="en-US"/>
        </w:rPr>
      </w:pPr>
    </w:p>
    <w:p w14:paraId="44914461" w14:textId="77777777" w:rsidR="001E0FE5" w:rsidRPr="0000065C" w:rsidRDefault="001E0FE5" w:rsidP="001E0FE5">
      <w:pPr>
        <w:pStyle w:val="Heading1"/>
        <w:rPr>
          <w:color w:val="00A04E"/>
        </w:rPr>
      </w:pPr>
      <w:bookmarkStart w:id="18" w:name="_Toc490659968"/>
      <w:r w:rsidRPr="0000065C">
        <w:rPr>
          <w:color w:val="00A04E"/>
        </w:rPr>
        <w:t xml:space="preserve">What Should an Employee </w:t>
      </w:r>
      <w:r w:rsidR="00345E3B" w:rsidRPr="0000065C">
        <w:rPr>
          <w:color w:val="00A04E"/>
        </w:rPr>
        <w:t>d</w:t>
      </w:r>
      <w:r w:rsidRPr="0000065C">
        <w:rPr>
          <w:color w:val="00A04E"/>
        </w:rPr>
        <w:t xml:space="preserve">o </w:t>
      </w:r>
      <w:r w:rsidR="00345E3B" w:rsidRPr="0000065C">
        <w:rPr>
          <w:color w:val="00A04E"/>
        </w:rPr>
        <w:t>w</w:t>
      </w:r>
      <w:r w:rsidRPr="0000065C">
        <w:rPr>
          <w:color w:val="00A04E"/>
        </w:rPr>
        <w:t xml:space="preserve">ho </w:t>
      </w:r>
      <w:r w:rsidR="00345E3B" w:rsidRPr="0000065C">
        <w:rPr>
          <w:color w:val="00A04E"/>
        </w:rPr>
        <w:t>i</w:t>
      </w:r>
      <w:r w:rsidRPr="0000065C">
        <w:rPr>
          <w:color w:val="00A04E"/>
        </w:rPr>
        <w:t>s using Substances or Alcohol?</w:t>
      </w:r>
      <w:bookmarkEnd w:id="18"/>
    </w:p>
    <w:p w14:paraId="13F9083F" w14:textId="77777777" w:rsidR="001E0FE5" w:rsidRDefault="001E0FE5" w:rsidP="001E0FE5">
      <w:pPr>
        <w:rPr>
          <w:lang w:eastAsia="en-US"/>
        </w:rPr>
      </w:pPr>
    </w:p>
    <w:p w14:paraId="53BE058B" w14:textId="77777777" w:rsidR="001E0FE5" w:rsidRPr="00B0659F" w:rsidRDefault="001E0FE5" w:rsidP="001E0FE5">
      <w:pPr>
        <w:rPr>
          <w:sz w:val="24"/>
          <w:lang w:eastAsia="en-US"/>
        </w:rPr>
      </w:pPr>
      <w:r w:rsidRPr="00B0659F">
        <w:rPr>
          <w:sz w:val="24"/>
          <w:lang w:eastAsia="en-US"/>
        </w:rPr>
        <w:t>Employees</w:t>
      </w:r>
      <w:r w:rsidR="002C6D36">
        <w:rPr>
          <w:sz w:val="24"/>
          <w:lang w:eastAsia="en-US"/>
        </w:rPr>
        <w:t xml:space="preserve"> who recognise they </w:t>
      </w:r>
      <w:r w:rsidR="00850A4D">
        <w:rPr>
          <w:sz w:val="24"/>
          <w:lang w:eastAsia="en-US"/>
        </w:rPr>
        <w:t xml:space="preserve">have </w:t>
      </w:r>
      <w:r w:rsidR="00250469">
        <w:rPr>
          <w:sz w:val="24"/>
          <w:lang w:eastAsia="en-US"/>
        </w:rPr>
        <w:t xml:space="preserve">an </w:t>
      </w:r>
      <w:r w:rsidR="00250469" w:rsidRPr="00B0659F">
        <w:rPr>
          <w:sz w:val="24"/>
          <w:lang w:eastAsia="en-US"/>
        </w:rPr>
        <w:t>alcohol</w:t>
      </w:r>
      <w:r w:rsidRPr="00B0659F">
        <w:rPr>
          <w:sz w:val="24"/>
          <w:lang w:eastAsia="en-US"/>
        </w:rPr>
        <w:t xml:space="preserve"> or substance use</w:t>
      </w:r>
      <w:r w:rsidR="00250469">
        <w:rPr>
          <w:sz w:val="24"/>
          <w:lang w:eastAsia="en-US"/>
        </w:rPr>
        <w:t xml:space="preserve"> problem</w:t>
      </w:r>
      <w:r w:rsidRPr="00B0659F">
        <w:rPr>
          <w:sz w:val="24"/>
          <w:lang w:eastAsia="en-US"/>
        </w:rPr>
        <w:t xml:space="preserve"> should </w:t>
      </w:r>
      <w:r w:rsidR="00761E0C">
        <w:rPr>
          <w:sz w:val="24"/>
          <w:lang w:eastAsia="en-US"/>
        </w:rPr>
        <w:t xml:space="preserve">inform </w:t>
      </w:r>
      <w:r w:rsidRPr="00B0659F">
        <w:rPr>
          <w:sz w:val="24"/>
          <w:lang w:eastAsia="en-US"/>
        </w:rPr>
        <w:t xml:space="preserve">their </w:t>
      </w:r>
      <w:r w:rsidR="007B356B">
        <w:rPr>
          <w:sz w:val="24"/>
        </w:rPr>
        <w:t>line manager/Head Teacher</w:t>
      </w:r>
      <w:r w:rsidRPr="00B0659F">
        <w:rPr>
          <w:sz w:val="24"/>
          <w:lang w:eastAsia="en-US"/>
        </w:rPr>
        <w:t xml:space="preserve"> </w:t>
      </w:r>
      <w:r w:rsidR="00761E0C">
        <w:rPr>
          <w:sz w:val="24"/>
          <w:lang w:eastAsia="en-US"/>
        </w:rPr>
        <w:t xml:space="preserve">that they have a use issue. </w:t>
      </w:r>
    </w:p>
    <w:p w14:paraId="3BE7893A" w14:textId="77777777" w:rsidR="001E0FE5" w:rsidRPr="00B0659F" w:rsidRDefault="001E0FE5" w:rsidP="001E0FE5">
      <w:pPr>
        <w:rPr>
          <w:sz w:val="24"/>
          <w:lang w:eastAsia="en-US"/>
        </w:rPr>
      </w:pPr>
    </w:p>
    <w:p w14:paraId="3C8846D8" w14:textId="77777777" w:rsidR="00F6235F" w:rsidRDefault="001E0FE5" w:rsidP="001E0FE5">
      <w:pPr>
        <w:rPr>
          <w:sz w:val="24"/>
          <w:lang w:eastAsia="en-US"/>
        </w:rPr>
      </w:pPr>
      <w:r w:rsidRPr="00B0659F">
        <w:rPr>
          <w:sz w:val="24"/>
          <w:lang w:eastAsia="en-US"/>
        </w:rPr>
        <w:t>In these circumstances, the individual’s consent for disclosure may be sought at the outset, but if consent is not given, this information may be passed on without consent if the individual represents a risk to others at work or outside work.</w:t>
      </w:r>
      <w:r w:rsidR="00690DD5">
        <w:rPr>
          <w:sz w:val="24"/>
          <w:lang w:eastAsia="en-US"/>
        </w:rPr>
        <w:t xml:space="preserve"> </w:t>
      </w:r>
    </w:p>
    <w:p w14:paraId="53129EF7" w14:textId="77777777" w:rsidR="00F6235F" w:rsidRDefault="00F6235F" w:rsidP="001E0FE5">
      <w:pPr>
        <w:rPr>
          <w:sz w:val="24"/>
          <w:lang w:eastAsia="en-US"/>
        </w:rPr>
      </w:pPr>
    </w:p>
    <w:p w14:paraId="0C69430C" w14:textId="77777777" w:rsidR="00114093" w:rsidRDefault="00114093" w:rsidP="001E0FE5">
      <w:pPr>
        <w:rPr>
          <w:sz w:val="24"/>
          <w:lang w:eastAsia="en-US"/>
        </w:rPr>
      </w:pPr>
      <w:r>
        <w:rPr>
          <w:sz w:val="24"/>
          <w:lang w:eastAsia="en-US"/>
        </w:rPr>
        <w:t>Where possible details of specific problems should remain confidential</w:t>
      </w:r>
      <w:r w:rsidR="009659AD">
        <w:rPr>
          <w:sz w:val="24"/>
          <w:lang w:eastAsia="en-US"/>
        </w:rPr>
        <w:t xml:space="preserve"> and disclosure limited to a need to know basis</w:t>
      </w:r>
      <w:r>
        <w:rPr>
          <w:sz w:val="24"/>
          <w:lang w:eastAsia="en-US"/>
        </w:rPr>
        <w:t xml:space="preserve">, however </w:t>
      </w:r>
      <w:r w:rsidR="002C6D36">
        <w:rPr>
          <w:sz w:val="24"/>
          <w:lang w:eastAsia="en-US"/>
        </w:rPr>
        <w:t>the employer</w:t>
      </w:r>
      <w:r>
        <w:rPr>
          <w:sz w:val="24"/>
          <w:lang w:eastAsia="en-US"/>
        </w:rPr>
        <w:t xml:space="preserve"> will not be able to keep confidentiality if there is a conflict with their duty of care. </w:t>
      </w:r>
    </w:p>
    <w:p w14:paraId="3D3DEA9E" w14:textId="77777777" w:rsidR="001E0FE5" w:rsidRPr="00B0659F" w:rsidRDefault="001E0FE5" w:rsidP="001E0FE5">
      <w:pPr>
        <w:rPr>
          <w:sz w:val="24"/>
          <w:lang w:eastAsia="en-US"/>
        </w:rPr>
      </w:pPr>
    </w:p>
    <w:p w14:paraId="0B5E7F47" w14:textId="77777777" w:rsidR="001E0FE5" w:rsidRDefault="001E0FE5" w:rsidP="001E0FE5">
      <w:pPr>
        <w:rPr>
          <w:sz w:val="24"/>
          <w:lang w:eastAsia="en-US"/>
        </w:rPr>
      </w:pPr>
      <w:r w:rsidRPr="00B0659F">
        <w:rPr>
          <w:sz w:val="24"/>
          <w:lang w:eastAsia="en-US"/>
        </w:rPr>
        <w:t xml:space="preserve">If </w:t>
      </w:r>
      <w:r w:rsidR="00541AD9" w:rsidRPr="00B0659F">
        <w:rPr>
          <w:sz w:val="24"/>
          <w:lang w:eastAsia="en-US"/>
        </w:rPr>
        <w:t>following medical advice</w:t>
      </w:r>
      <w:r w:rsidR="00541AD9">
        <w:rPr>
          <w:sz w:val="24"/>
          <w:lang w:eastAsia="en-US"/>
        </w:rPr>
        <w:t>,</w:t>
      </w:r>
      <w:r w:rsidR="00541AD9" w:rsidRPr="00B0659F">
        <w:rPr>
          <w:sz w:val="24"/>
          <w:lang w:eastAsia="en-US"/>
        </w:rPr>
        <w:t xml:space="preserve"> </w:t>
      </w:r>
      <w:r w:rsidRPr="00B0659F">
        <w:rPr>
          <w:sz w:val="24"/>
          <w:lang w:eastAsia="en-US"/>
        </w:rPr>
        <w:t xml:space="preserve">it is considered that an individual’s alcohol or substance use presents a risk to themselves or others </w:t>
      </w:r>
      <w:r w:rsidR="00CE7C8A">
        <w:rPr>
          <w:sz w:val="24"/>
          <w:lang w:eastAsia="en-US"/>
        </w:rPr>
        <w:t>m</w:t>
      </w:r>
      <w:r w:rsidRPr="00B0659F">
        <w:rPr>
          <w:sz w:val="24"/>
          <w:lang w:eastAsia="en-US"/>
        </w:rPr>
        <w:t>anagement</w:t>
      </w:r>
      <w:r w:rsidR="00A357B9">
        <w:rPr>
          <w:sz w:val="24"/>
          <w:lang w:eastAsia="en-US"/>
        </w:rPr>
        <w:t xml:space="preserve"> </w:t>
      </w:r>
      <w:r w:rsidRPr="00B0659F">
        <w:rPr>
          <w:sz w:val="24"/>
          <w:lang w:eastAsia="en-US"/>
        </w:rPr>
        <w:t xml:space="preserve">will take any </w:t>
      </w:r>
      <w:r w:rsidR="000448DA">
        <w:rPr>
          <w:sz w:val="24"/>
          <w:lang w:eastAsia="en-US"/>
        </w:rPr>
        <w:t>appropriate</w:t>
      </w:r>
      <w:r w:rsidRPr="00B0659F">
        <w:rPr>
          <w:sz w:val="24"/>
          <w:lang w:eastAsia="en-US"/>
        </w:rPr>
        <w:t xml:space="preserve"> action</w:t>
      </w:r>
      <w:r w:rsidR="00CE7C8A">
        <w:rPr>
          <w:sz w:val="24"/>
          <w:lang w:eastAsia="en-US"/>
        </w:rPr>
        <w:t>. Management will</w:t>
      </w:r>
      <w:r w:rsidRPr="00B0659F">
        <w:rPr>
          <w:sz w:val="24"/>
          <w:lang w:eastAsia="en-US"/>
        </w:rPr>
        <w:t xml:space="preserve"> ensure that the individual is absent from work until it is safe to return or, redeployed to other </w:t>
      </w:r>
      <w:r w:rsidR="00A357B9" w:rsidRPr="00B0659F">
        <w:rPr>
          <w:sz w:val="24"/>
          <w:lang w:eastAsia="en-US"/>
        </w:rPr>
        <w:t xml:space="preserve">safer </w:t>
      </w:r>
      <w:r w:rsidRPr="00B0659F">
        <w:rPr>
          <w:sz w:val="24"/>
          <w:lang w:eastAsia="en-US"/>
        </w:rPr>
        <w:t>duties</w:t>
      </w:r>
      <w:r w:rsidR="00A357B9">
        <w:rPr>
          <w:sz w:val="24"/>
          <w:lang w:eastAsia="en-US"/>
        </w:rPr>
        <w:t xml:space="preserve">.  </w:t>
      </w:r>
      <w:r w:rsidR="000448DA">
        <w:rPr>
          <w:sz w:val="24"/>
          <w:lang w:eastAsia="en-US"/>
        </w:rPr>
        <w:t>In high risk circumstances management may need to take appropriate action prior to medical action in order to minimise risk.</w:t>
      </w:r>
    </w:p>
    <w:p w14:paraId="43456C08" w14:textId="77777777" w:rsidR="000448DA" w:rsidRPr="00B0659F" w:rsidRDefault="000448DA" w:rsidP="001E0FE5">
      <w:pPr>
        <w:rPr>
          <w:sz w:val="24"/>
          <w:lang w:eastAsia="en-US"/>
        </w:rPr>
      </w:pPr>
    </w:p>
    <w:p w14:paraId="594E534F" w14:textId="77777777" w:rsidR="00744EFE" w:rsidRDefault="002C6D36" w:rsidP="00E45281">
      <w:pPr>
        <w:rPr>
          <w:sz w:val="24"/>
          <w:lang w:eastAsia="en-US"/>
        </w:rPr>
      </w:pPr>
      <w:r>
        <w:rPr>
          <w:sz w:val="24"/>
          <w:lang w:eastAsia="en-US"/>
        </w:rPr>
        <w:t>The employer</w:t>
      </w:r>
      <w:r w:rsidR="001E0FE5" w:rsidRPr="00B0659F">
        <w:rPr>
          <w:sz w:val="24"/>
          <w:lang w:eastAsia="en-US"/>
        </w:rPr>
        <w:t xml:space="preserve"> will treat in strictest confidence all dealings with individuals coming within the scope of this procedure and any personal records associated with a case will only be seen on a need to know basis. Medical records will remain under standard confidentiality guidelines, unless the employee consents to their disclosure.</w:t>
      </w:r>
    </w:p>
    <w:p w14:paraId="2CDEE6D3" w14:textId="77777777" w:rsidR="00744EFE" w:rsidRDefault="00744EFE" w:rsidP="00E45281">
      <w:pPr>
        <w:rPr>
          <w:sz w:val="24"/>
          <w:lang w:eastAsia="en-US"/>
        </w:rPr>
      </w:pPr>
    </w:p>
    <w:p w14:paraId="7E4A006B" w14:textId="77777777" w:rsidR="00744EFE" w:rsidRPr="00B0659F" w:rsidRDefault="00744EFE" w:rsidP="001E0FE5">
      <w:pPr>
        <w:rPr>
          <w:sz w:val="24"/>
          <w:lang w:eastAsia="en-US"/>
        </w:rPr>
      </w:pPr>
    </w:p>
    <w:p w14:paraId="77FF0BEB" w14:textId="77777777" w:rsidR="001E0FE5" w:rsidRPr="00B0659F" w:rsidRDefault="001E0FE5" w:rsidP="0011463B">
      <w:pPr>
        <w:rPr>
          <w:sz w:val="24"/>
          <w:lang w:eastAsia="en-US"/>
        </w:rPr>
      </w:pPr>
    </w:p>
    <w:p w14:paraId="0E792ABD" w14:textId="77777777" w:rsidR="00A357B9" w:rsidRDefault="00A357B9">
      <w:pPr>
        <w:spacing w:line="240" w:lineRule="auto"/>
        <w:rPr>
          <w:rFonts w:cs="Arial"/>
          <w:b/>
          <w:bCs/>
          <w:color w:val="007EA9"/>
          <w:kern w:val="32"/>
          <w:sz w:val="44"/>
          <w:szCs w:val="32"/>
        </w:rPr>
      </w:pPr>
      <w:bookmarkStart w:id="19" w:name="_Toc423084627"/>
      <w:r>
        <w:br w:type="page"/>
      </w:r>
    </w:p>
    <w:p w14:paraId="59694B95" w14:textId="77777777" w:rsidR="001E0FE5" w:rsidRPr="0000065C" w:rsidRDefault="001E0FE5" w:rsidP="001E0FE5">
      <w:pPr>
        <w:pStyle w:val="Heading1"/>
        <w:rPr>
          <w:color w:val="00A04E"/>
        </w:rPr>
      </w:pPr>
      <w:bookmarkStart w:id="20" w:name="_Toc490659969"/>
      <w:r w:rsidRPr="0000065C">
        <w:rPr>
          <w:color w:val="00A04E"/>
        </w:rPr>
        <w:lastRenderedPageBreak/>
        <w:t>Employee Support</w:t>
      </w:r>
      <w:bookmarkEnd w:id="19"/>
      <w:bookmarkEnd w:id="20"/>
    </w:p>
    <w:p w14:paraId="37857270" w14:textId="77777777" w:rsidR="001E0FE5" w:rsidRDefault="001E0FE5" w:rsidP="001E0FE5"/>
    <w:p w14:paraId="15840E54" w14:textId="77777777" w:rsidR="001E0FE5" w:rsidRPr="00B0659F" w:rsidRDefault="002C6D36" w:rsidP="001E0FE5">
      <w:pPr>
        <w:rPr>
          <w:sz w:val="24"/>
        </w:rPr>
      </w:pPr>
      <w:r>
        <w:rPr>
          <w:sz w:val="24"/>
        </w:rPr>
        <w:t>The employer</w:t>
      </w:r>
      <w:r w:rsidR="001E0FE5" w:rsidRPr="00B0659F">
        <w:rPr>
          <w:sz w:val="24"/>
        </w:rPr>
        <w:t xml:space="preserve"> aims to provide support to those with</w:t>
      </w:r>
      <w:r w:rsidR="00A60067">
        <w:rPr>
          <w:sz w:val="24"/>
        </w:rPr>
        <w:t xml:space="preserve"> use </w:t>
      </w:r>
      <w:r w:rsidR="001E0FE5" w:rsidRPr="00B0659F">
        <w:rPr>
          <w:sz w:val="24"/>
        </w:rPr>
        <w:t xml:space="preserve">problems with a view to the individual achieving a full recovery, thereby allowing a return to work to undertake full duties as appropriate to the individual’s position within the organisation. Alcohol or substance use may develop for a variety of reasons and over a long period of time. It is further recognised that it will certainly impact on an employee’s life and ability to function and carry out work safely, effectively, and without risk to themselves or others and, as far as the problem is treatable it should be considered in a similar way to other health matters. Individuals suffering from such problems are encouraged to seek help and treatment. To this end, the </w:t>
      </w:r>
      <w:r>
        <w:rPr>
          <w:sz w:val="24"/>
        </w:rPr>
        <w:t>employer</w:t>
      </w:r>
      <w:r w:rsidR="001E0FE5" w:rsidRPr="00B0659F">
        <w:rPr>
          <w:sz w:val="24"/>
        </w:rPr>
        <w:t xml:space="preserve"> will provide: </w:t>
      </w:r>
    </w:p>
    <w:p w14:paraId="0626659D" w14:textId="77777777" w:rsidR="001E0FE5" w:rsidRPr="00B0659F" w:rsidRDefault="001E0FE5" w:rsidP="001E0FE5">
      <w:pPr>
        <w:rPr>
          <w:sz w:val="24"/>
        </w:rPr>
      </w:pPr>
    </w:p>
    <w:p w14:paraId="0A14FB40" w14:textId="77777777" w:rsidR="001E0FE5" w:rsidRPr="00B0659F" w:rsidRDefault="001E0FE5" w:rsidP="001E0FE5">
      <w:pPr>
        <w:pStyle w:val="ListParagraph"/>
        <w:numPr>
          <w:ilvl w:val="0"/>
          <w:numId w:val="37"/>
        </w:numPr>
        <w:rPr>
          <w:sz w:val="24"/>
        </w:rPr>
      </w:pPr>
      <w:r w:rsidRPr="00B0659F">
        <w:rPr>
          <w:sz w:val="24"/>
        </w:rPr>
        <w:t xml:space="preserve">The opportunity for referral through </w:t>
      </w:r>
      <w:r w:rsidR="004E3AF7">
        <w:rPr>
          <w:sz w:val="24"/>
        </w:rPr>
        <w:t>OHS</w:t>
      </w:r>
      <w:r w:rsidR="00D22C23">
        <w:rPr>
          <w:sz w:val="24"/>
        </w:rPr>
        <w:t>/OHP</w:t>
      </w:r>
      <w:r w:rsidRPr="00B0659F">
        <w:rPr>
          <w:sz w:val="24"/>
        </w:rPr>
        <w:t xml:space="preserve"> to appropriate treatment agencies subject to consent and agreement. </w:t>
      </w:r>
    </w:p>
    <w:p w14:paraId="61F7771A" w14:textId="77777777" w:rsidR="001E0FE5" w:rsidRPr="00B0659F" w:rsidRDefault="001E0FE5" w:rsidP="001E0FE5">
      <w:pPr>
        <w:pStyle w:val="ListParagraph"/>
        <w:numPr>
          <w:ilvl w:val="0"/>
          <w:numId w:val="37"/>
        </w:numPr>
        <w:rPr>
          <w:sz w:val="24"/>
        </w:rPr>
      </w:pPr>
      <w:r w:rsidRPr="00B0659F">
        <w:rPr>
          <w:sz w:val="24"/>
        </w:rPr>
        <w:t xml:space="preserve">Appropriate time off work to attend such treatment as recommended. </w:t>
      </w:r>
    </w:p>
    <w:p w14:paraId="6DA10AC4" w14:textId="77777777" w:rsidR="001E0FE5" w:rsidRPr="00B0659F" w:rsidRDefault="001E0FE5" w:rsidP="001E0FE5">
      <w:pPr>
        <w:pStyle w:val="ListParagraph"/>
        <w:numPr>
          <w:ilvl w:val="0"/>
          <w:numId w:val="37"/>
        </w:numPr>
        <w:rPr>
          <w:sz w:val="24"/>
        </w:rPr>
      </w:pPr>
      <w:r w:rsidRPr="00B0659F">
        <w:rPr>
          <w:sz w:val="24"/>
        </w:rPr>
        <w:t xml:space="preserve">Appropriate modification of duties </w:t>
      </w:r>
      <w:r w:rsidR="0063132E">
        <w:rPr>
          <w:sz w:val="24"/>
        </w:rPr>
        <w:t xml:space="preserve">where business needs allow </w:t>
      </w:r>
      <w:r w:rsidRPr="00B0659F">
        <w:rPr>
          <w:sz w:val="24"/>
        </w:rPr>
        <w:t>in line with advice received from medical practitioners during any period of treatment and for any agreed period thereafter.</w:t>
      </w:r>
    </w:p>
    <w:p w14:paraId="5626F7BD" w14:textId="77777777" w:rsidR="001E0FE5" w:rsidRPr="00B0659F" w:rsidRDefault="001E0FE5" w:rsidP="001E0FE5">
      <w:pPr>
        <w:pStyle w:val="ListParagraph"/>
        <w:numPr>
          <w:ilvl w:val="0"/>
          <w:numId w:val="37"/>
        </w:numPr>
        <w:rPr>
          <w:sz w:val="24"/>
        </w:rPr>
      </w:pPr>
      <w:r w:rsidRPr="00B0659F">
        <w:rPr>
          <w:sz w:val="24"/>
        </w:rPr>
        <w:t xml:space="preserve">Provide information on support services available  </w:t>
      </w:r>
    </w:p>
    <w:p w14:paraId="2FFAF54A" w14:textId="77777777" w:rsidR="001E0FE5" w:rsidRPr="001E0FE5" w:rsidRDefault="001E0FE5" w:rsidP="001E0FE5">
      <w:pPr>
        <w:pStyle w:val="ListParagraph"/>
        <w:numPr>
          <w:ilvl w:val="0"/>
          <w:numId w:val="37"/>
        </w:numPr>
        <w:rPr>
          <w:sz w:val="24"/>
        </w:rPr>
      </w:pPr>
      <w:r w:rsidRPr="001E0FE5">
        <w:rPr>
          <w:sz w:val="24"/>
        </w:rPr>
        <w:t>Any other support considered reasonable</w:t>
      </w:r>
      <w:r w:rsidR="00F02447">
        <w:rPr>
          <w:sz w:val="24"/>
        </w:rPr>
        <w:t xml:space="preserve"> e.g. Trades Unions, GP</w:t>
      </w:r>
    </w:p>
    <w:p w14:paraId="49A0D360" w14:textId="77777777" w:rsidR="0014248A" w:rsidRPr="003044BD" w:rsidRDefault="0014248A" w:rsidP="0014248A">
      <w:pPr>
        <w:spacing w:line="240" w:lineRule="auto"/>
        <w:rPr>
          <w:rFonts w:cs="Arial"/>
          <w:b/>
          <w:bCs/>
          <w:color w:val="26A699"/>
          <w:sz w:val="24"/>
          <w:lang w:eastAsia="en-US"/>
        </w:rPr>
      </w:pPr>
    </w:p>
    <w:p w14:paraId="39D9EC42" w14:textId="77777777" w:rsidR="001E0FE5" w:rsidRPr="0000065C" w:rsidRDefault="001E0FE5" w:rsidP="001E0FE5">
      <w:pPr>
        <w:pStyle w:val="Heading1"/>
        <w:rPr>
          <w:color w:val="00A04E"/>
        </w:rPr>
      </w:pPr>
      <w:bookmarkStart w:id="21" w:name="_Toc490659970"/>
      <w:r w:rsidRPr="0000065C">
        <w:rPr>
          <w:color w:val="00A04E"/>
        </w:rPr>
        <w:t xml:space="preserve">What </w:t>
      </w:r>
      <w:r w:rsidR="00114093" w:rsidRPr="0000065C">
        <w:rPr>
          <w:color w:val="00A04E"/>
        </w:rPr>
        <w:t>s</w:t>
      </w:r>
      <w:r w:rsidRPr="0000065C">
        <w:rPr>
          <w:color w:val="00A04E"/>
        </w:rPr>
        <w:t xml:space="preserve">hould </w:t>
      </w:r>
      <w:r w:rsidR="00345E3B" w:rsidRPr="0000065C">
        <w:rPr>
          <w:color w:val="00A04E"/>
        </w:rPr>
        <w:t>you</w:t>
      </w:r>
      <w:r w:rsidRPr="0000065C">
        <w:rPr>
          <w:color w:val="00A04E"/>
        </w:rPr>
        <w:t xml:space="preserve"> </w:t>
      </w:r>
      <w:r w:rsidR="007B356B" w:rsidRPr="0000065C">
        <w:rPr>
          <w:color w:val="00A04E"/>
        </w:rPr>
        <w:t>d</w:t>
      </w:r>
      <w:r w:rsidRPr="0000065C">
        <w:rPr>
          <w:color w:val="00A04E"/>
        </w:rPr>
        <w:t>o</w:t>
      </w:r>
      <w:r w:rsidR="001A2D94" w:rsidRPr="0000065C">
        <w:rPr>
          <w:color w:val="00A04E"/>
        </w:rPr>
        <w:t xml:space="preserve"> if </w:t>
      </w:r>
      <w:r w:rsidR="007D4F42" w:rsidRPr="0000065C">
        <w:rPr>
          <w:color w:val="00A04E"/>
        </w:rPr>
        <w:t xml:space="preserve">you </w:t>
      </w:r>
      <w:r w:rsidR="001A2D94" w:rsidRPr="0000065C">
        <w:rPr>
          <w:color w:val="00A04E"/>
        </w:rPr>
        <w:t>suspect an employee has a use/dependency/etc</w:t>
      </w:r>
      <w:r w:rsidR="00B74647" w:rsidRPr="0000065C">
        <w:rPr>
          <w:color w:val="00A04E"/>
        </w:rPr>
        <w:t>.</w:t>
      </w:r>
      <w:r w:rsidR="001A2D94" w:rsidRPr="0000065C">
        <w:rPr>
          <w:color w:val="00A04E"/>
        </w:rPr>
        <w:t xml:space="preserve"> issue</w:t>
      </w:r>
      <w:r w:rsidRPr="0000065C">
        <w:rPr>
          <w:color w:val="00A04E"/>
        </w:rPr>
        <w:t>?</w:t>
      </w:r>
      <w:bookmarkEnd w:id="21"/>
    </w:p>
    <w:p w14:paraId="78496668" w14:textId="77777777" w:rsidR="001E0FE5" w:rsidRPr="00B0659F" w:rsidRDefault="001E0FE5" w:rsidP="001E0FE5">
      <w:pPr>
        <w:rPr>
          <w:lang w:eastAsia="en-US"/>
        </w:rPr>
      </w:pPr>
    </w:p>
    <w:p w14:paraId="32EA9A18" w14:textId="77777777" w:rsidR="007D4F42" w:rsidRPr="00DA6986" w:rsidRDefault="007D4F42" w:rsidP="001E0FE5">
      <w:pPr>
        <w:pStyle w:val="Heading1"/>
        <w:rPr>
          <w:rFonts w:cs="Times New Roman"/>
          <w:b w:val="0"/>
          <w:bCs w:val="0"/>
          <w:color w:val="auto"/>
          <w:kern w:val="0"/>
          <w:sz w:val="24"/>
          <w:szCs w:val="24"/>
        </w:rPr>
      </w:pPr>
      <w:bookmarkStart w:id="22" w:name="_Toc490659971"/>
      <w:r w:rsidRPr="00DA6986">
        <w:rPr>
          <w:rFonts w:cs="Times New Roman"/>
          <w:b w:val="0"/>
          <w:bCs w:val="0"/>
          <w:color w:val="auto"/>
          <w:kern w:val="0"/>
          <w:sz w:val="24"/>
          <w:szCs w:val="24"/>
        </w:rPr>
        <w:t>Where an employee suspects an</w:t>
      </w:r>
      <w:r>
        <w:rPr>
          <w:rFonts w:cs="Times New Roman"/>
          <w:b w:val="0"/>
          <w:bCs w:val="0"/>
          <w:color w:val="auto"/>
          <w:kern w:val="0"/>
          <w:sz w:val="24"/>
          <w:szCs w:val="24"/>
        </w:rPr>
        <w:t>other</w:t>
      </w:r>
      <w:r w:rsidRPr="00DA6986">
        <w:rPr>
          <w:rFonts w:cs="Times New Roman"/>
          <w:b w:val="0"/>
          <w:bCs w:val="0"/>
          <w:color w:val="auto"/>
          <w:kern w:val="0"/>
          <w:sz w:val="24"/>
          <w:szCs w:val="24"/>
        </w:rPr>
        <w:t xml:space="preserve"> employee has a use or dependency issue this should be raised with their own </w:t>
      </w:r>
      <w:r w:rsidR="00DA6986">
        <w:rPr>
          <w:rFonts w:cs="Times New Roman"/>
          <w:b w:val="0"/>
          <w:bCs w:val="0"/>
          <w:color w:val="auto"/>
          <w:kern w:val="0"/>
          <w:sz w:val="24"/>
          <w:szCs w:val="24"/>
        </w:rPr>
        <w:t xml:space="preserve">line </w:t>
      </w:r>
      <w:r w:rsidRPr="00DA6986">
        <w:rPr>
          <w:rFonts w:cs="Times New Roman"/>
          <w:b w:val="0"/>
          <w:bCs w:val="0"/>
          <w:color w:val="auto"/>
          <w:kern w:val="0"/>
          <w:sz w:val="24"/>
          <w:szCs w:val="24"/>
        </w:rPr>
        <w:t>manager, who can then ensure the information is passed to the appropriate manager.</w:t>
      </w:r>
      <w:bookmarkEnd w:id="22"/>
      <w:r w:rsidR="00DA6986" w:rsidRPr="00DA6986">
        <w:rPr>
          <w:sz w:val="24"/>
          <w:lang w:eastAsia="en-US"/>
        </w:rPr>
        <w:t xml:space="preserve"> </w:t>
      </w:r>
    </w:p>
    <w:p w14:paraId="6D265D5D" w14:textId="77777777" w:rsidR="007D4F42" w:rsidRDefault="007D4F42" w:rsidP="001E0FE5">
      <w:pPr>
        <w:pStyle w:val="Heading1"/>
        <w:rPr>
          <w:sz w:val="24"/>
          <w:szCs w:val="24"/>
        </w:rPr>
      </w:pPr>
    </w:p>
    <w:p w14:paraId="73D8A009" w14:textId="77777777" w:rsidR="001E0FE5" w:rsidRPr="0000065C" w:rsidRDefault="001E0FE5" w:rsidP="001E0FE5">
      <w:pPr>
        <w:pStyle w:val="Heading1"/>
        <w:rPr>
          <w:color w:val="00A04E"/>
          <w:sz w:val="24"/>
          <w:szCs w:val="24"/>
        </w:rPr>
      </w:pPr>
      <w:bookmarkStart w:id="23" w:name="_Toc490659972"/>
      <w:r w:rsidRPr="0000065C">
        <w:rPr>
          <w:color w:val="00A04E"/>
          <w:sz w:val="24"/>
          <w:szCs w:val="24"/>
        </w:rPr>
        <w:t xml:space="preserve">Management referral to </w:t>
      </w:r>
      <w:r w:rsidR="004E3AF7" w:rsidRPr="0000065C">
        <w:rPr>
          <w:color w:val="00A04E"/>
          <w:sz w:val="24"/>
          <w:szCs w:val="24"/>
        </w:rPr>
        <w:t>OH</w:t>
      </w:r>
      <w:r w:rsidR="00D22C23" w:rsidRPr="0000065C">
        <w:rPr>
          <w:color w:val="00A04E"/>
          <w:sz w:val="24"/>
          <w:szCs w:val="24"/>
        </w:rPr>
        <w:t>S/OHP</w:t>
      </w:r>
      <w:r w:rsidRPr="0000065C">
        <w:rPr>
          <w:color w:val="00A04E"/>
          <w:sz w:val="24"/>
          <w:szCs w:val="24"/>
        </w:rPr>
        <w:t xml:space="preserve"> Department</w:t>
      </w:r>
      <w:bookmarkEnd w:id="23"/>
      <w:r w:rsidRPr="0000065C">
        <w:rPr>
          <w:color w:val="00A04E"/>
          <w:sz w:val="24"/>
          <w:szCs w:val="24"/>
        </w:rPr>
        <w:t xml:space="preserve"> </w:t>
      </w:r>
    </w:p>
    <w:p w14:paraId="58805ECC" w14:textId="77777777" w:rsidR="001E0FE5" w:rsidRDefault="001E0FE5" w:rsidP="001E0FE5"/>
    <w:p w14:paraId="4FC196BE" w14:textId="48BE1732" w:rsidR="001E0FE5" w:rsidRPr="00B0659F" w:rsidRDefault="001E0FE5" w:rsidP="001E0FE5">
      <w:pPr>
        <w:rPr>
          <w:sz w:val="24"/>
        </w:rPr>
      </w:pPr>
      <w:r w:rsidRPr="00B0659F">
        <w:rPr>
          <w:sz w:val="24"/>
        </w:rPr>
        <w:t xml:space="preserve">Management </w:t>
      </w:r>
      <w:r w:rsidR="001A2D94">
        <w:rPr>
          <w:sz w:val="24"/>
        </w:rPr>
        <w:t xml:space="preserve">should seek advice from </w:t>
      </w:r>
      <w:r w:rsidR="00DE4C2C">
        <w:rPr>
          <w:sz w:val="24"/>
        </w:rPr>
        <w:t>HR</w:t>
      </w:r>
      <w:r w:rsidR="001A2D94">
        <w:rPr>
          <w:sz w:val="24"/>
        </w:rPr>
        <w:t>/ETC on the issue and appropriateness of a referral to</w:t>
      </w:r>
      <w:r w:rsidR="00816858">
        <w:rPr>
          <w:sz w:val="24"/>
        </w:rPr>
        <w:t xml:space="preserve"> </w:t>
      </w:r>
      <w:r w:rsidR="004E3AF7">
        <w:rPr>
          <w:sz w:val="24"/>
        </w:rPr>
        <w:t>OH</w:t>
      </w:r>
      <w:r w:rsidR="00D22C23">
        <w:rPr>
          <w:sz w:val="24"/>
        </w:rPr>
        <w:t>S/OHP</w:t>
      </w:r>
      <w:r w:rsidR="00816858">
        <w:rPr>
          <w:sz w:val="24"/>
        </w:rPr>
        <w:t xml:space="preserve"> </w:t>
      </w:r>
      <w:r w:rsidRPr="00B0659F">
        <w:rPr>
          <w:sz w:val="24"/>
        </w:rPr>
        <w:t xml:space="preserve">where </w:t>
      </w:r>
      <w:r>
        <w:rPr>
          <w:sz w:val="24"/>
        </w:rPr>
        <w:t>they suspect</w:t>
      </w:r>
      <w:r w:rsidRPr="00B0659F">
        <w:rPr>
          <w:sz w:val="24"/>
        </w:rPr>
        <w:t xml:space="preserve"> alcohol or </w:t>
      </w:r>
      <w:r>
        <w:rPr>
          <w:sz w:val="24"/>
        </w:rPr>
        <w:t>substance</w:t>
      </w:r>
      <w:r w:rsidRPr="00B0659F">
        <w:rPr>
          <w:sz w:val="24"/>
        </w:rPr>
        <w:t xml:space="preserve"> use. </w:t>
      </w:r>
    </w:p>
    <w:p w14:paraId="50C0E0AC" w14:textId="77777777" w:rsidR="001E0FE5" w:rsidRPr="00B0659F" w:rsidRDefault="001E0FE5" w:rsidP="001E0FE5">
      <w:pPr>
        <w:rPr>
          <w:sz w:val="24"/>
        </w:rPr>
      </w:pPr>
    </w:p>
    <w:p w14:paraId="127804AC" w14:textId="33A2495A" w:rsidR="001E0FE5" w:rsidRDefault="00484A86" w:rsidP="001E0FE5">
      <w:r>
        <w:rPr>
          <w:sz w:val="24"/>
        </w:rPr>
        <w:t>Where em</w:t>
      </w:r>
      <w:r w:rsidR="00F02447">
        <w:rPr>
          <w:sz w:val="24"/>
        </w:rPr>
        <w:t xml:space="preserve">ployees </w:t>
      </w:r>
      <w:r>
        <w:rPr>
          <w:sz w:val="24"/>
        </w:rPr>
        <w:t>have</w:t>
      </w:r>
      <w:r w:rsidR="00F02447">
        <w:rPr>
          <w:sz w:val="24"/>
        </w:rPr>
        <w:t xml:space="preserve"> access to </w:t>
      </w:r>
      <w:r w:rsidR="004E3AF7">
        <w:rPr>
          <w:sz w:val="24"/>
        </w:rPr>
        <w:t>OHS</w:t>
      </w:r>
      <w:r>
        <w:rPr>
          <w:sz w:val="24"/>
        </w:rPr>
        <w:t>, managers</w:t>
      </w:r>
      <w:r w:rsidR="00F02447">
        <w:rPr>
          <w:sz w:val="24"/>
        </w:rPr>
        <w:t xml:space="preserve"> can find</w:t>
      </w:r>
      <w:r>
        <w:rPr>
          <w:sz w:val="24"/>
        </w:rPr>
        <w:t xml:space="preserve"> the</w:t>
      </w:r>
      <w:r w:rsidR="00816858">
        <w:rPr>
          <w:sz w:val="24"/>
        </w:rPr>
        <w:t xml:space="preserve"> referral </w:t>
      </w:r>
      <w:r>
        <w:rPr>
          <w:sz w:val="24"/>
        </w:rPr>
        <w:t>guidance here</w:t>
      </w:r>
      <w:r w:rsidR="00F02447">
        <w:rPr>
          <w:sz w:val="24"/>
        </w:rPr>
        <w:t>:</w:t>
      </w:r>
      <w:r w:rsidR="00816858">
        <w:rPr>
          <w:sz w:val="24"/>
        </w:rPr>
        <w:t xml:space="preserve"> </w:t>
      </w:r>
      <w:hyperlink r:id="rId14" w:history="1">
        <w:r w:rsidR="003044BD" w:rsidRPr="0000065C">
          <w:rPr>
            <w:rStyle w:val="Hyperlink"/>
            <w:color w:val="00A04E"/>
            <w:sz w:val="24"/>
          </w:rPr>
          <w:t>https://legacy.westmorlandandfurness.gov.uk/elibrary/Content/Internet/536/5901/6707/4290514375</w:t>
        </w:r>
        <w:r w:rsidR="003044BD" w:rsidRPr="0000065C">
          <w:rPr>
            <w:rStyle w:val="Hyperlink"/>
            <w:color w:val="00A04E"/>
            <w:sz w:val="24"/>
          </w:rPr>
          <w:t>9.docx</w:t>
        </w:r>
      </w:hyperlink>
    </w:p>
    <w:p w14:paraId="42A3468D" w14:textId="77777777" w:rsidR="003044BD" w:rsidRDefault="003044BD" w:rsidP="001E0FE5">
      <w:pPr>
        <w:rPr>
          <w:sz w:val="24"/>
        </w:rPr>
      </w:pPr>
    </w:p>
    <w:p w14:paraId="2157FA53" w14:textId="77777777" w:rsidR="00816858" w:rsidRDefault="00484A86" w:rsidP="001E0FE5">
      <w:pPr>
        <w:rPr>
          <w:sz w:val="24"/>
        </w:rPr>
      </w:pPr>
      <w:r>
        <w:rPr>
          <w:sz w:val="24"/>
        </w:rPr>
        <w:t>If</w:t>
      </w:r>
      <w:r w:rsidR="00386C80">
        <w:rPr>
          <w:sz w:val="24"/>
        </w:rPr>
        <w:t xml:space="preserve"> employees do not have access to </w:t>
      </w:r>
      <w:r w:rsidR="004E3AF7">
        <w:rPr>
          <w:sz w:val="24"/>
        </w:rPr>
        <w:t>OHS,</w:t>
      </w:r>
      <w:r>
        <w:rPr>
          <w:sz w:val="24"/>
        </w:rPr>
        <w:t xml:space="preserve"> managers</w:t>
      </w:r>
      <w:r w:rsidR="00386C80">
        <w:rPr>
          <w:sz w:val="24"/>
        </w:rPr>
        <w:t xml:space="preserve"> will need to contact the</w:t>
      </w:r>
      <w:r>
        <w:rPr>
          <w:sz w:val="24"/>
        </w:rPr>
        <w:t>ir</w:t>
      </w:r>
      <w:r w:rsidR="00386C80">
        <w:rPr>
          <w:sz w:val="24"/>
        </w:rPr>
        <w:t xml:space="preserve"> OHP or HR </w:t>
      </w:r>
      <w:proofErr w:type="gramStart"/>
      <w:r w:rsidR="00386C80">
        <w:rPr>
          <w:sz w:val="24"/>
        </w:rPr>
        <w:t>provider</w:t>
      </w:r>
      <w:proofErr w:type="gramEnd"/>
    </w:p>
    <w:p w14:paraId="472B12B3" w14:textId="77777777" w:rsidR="00F02447" w:rsidRPr="00B0659F" w:rsidRDefault="00F02447" w:rsidP="001E0FE5">
      <w:pPr>
        <w:rPr>
          <w:sz w:val="24"/>
        </w:rPr>
      </w:pPr>
    </w:p>
    <w:p w14:paraId="5A7940FB" w14:textId="77777777" w:rsidR="001E0FE5" w:rsidRPr="00B0659F" w:rsidRDefault="004E3AF7" w:rsidP="001E0FE5">
      <w:pPr>
        <w:rPr>
          <w:sz w:val="24"/>
        </w:rPr>
      </w:pPr>
      <w:r>
        <w:rPr>
          <w:sz w:val="24"/>
        </w:rPr>
        <w:t>OH</w:t>
      </w:r>
      <w:r w:rsidR="00D22C23">
        <w:rPr>
          <w:sz w:val="24"/>
        </w:rPr>
        <w:t>S/OHP</w:t>
      </w:r>
      <w:r w:rsidR="001E0FE5" w:rsidRPr="00B0659F">
        <w:rPr>
          <w:sz w:val="24"/>
        </w:rPr>
        <w:t xml:space="preserve"> will provide a report and may advise that no problem exists, in which case the </w:t>
      </w:r>
      <w:r w:rsidR="007B356B">
        <w:rPr>
          <w:sz w:val="24"/>
        </w:rPr>
        <w:t>line manager/Head Teacher</w:t>
      </w:r>
      <w:r w:rsidR="001E0FE5" w:rsidRPr="00B0659F">
        <w:rPr>
          <w:sz w:val="24"/>
        </w:rPr>
        <w:t xml:space="preserve"> will fully reassess the situation which led to the referral to determine appropriate management action. </w:t>
      </w:r>
    </w:p>
    <w:p w14:paraId="78BEC2DC" w14:textId="77777777" w:rsidR="001E0FE5" w:rsidRPr="00B0659F" w:rsidRDefault="001E0FE5" w:rsidP="001E0FE5">
      <w:pPr>
        <w:rPr>
          <w:sz w:val="24"/>
        </w:rPr>
      </w:pPr>
    </w:p>
    <w:p w14:paraId="49465E6B" w14:textId="77777777" w:rsidR="001A2D94" w:rsidRDefault="001E0FE5" w:rsidP="001E0FE5">
      <w:pPr>
        <w:rPr>
          <w:sz w:val="24"/>
        </w:rPr>
      </w:pPr>
      <w:r w:rsidRPr="00B0659F">
        <w:rPr>
          <w:sz w:val="24"/>
        </w:rPr>
        <w:t xml:space="preserve">Should </w:t>
      </w:r>
      <w:r w:rsidR="004E3AF7">
        <w:rPr>
          <w:sz w:val="24"/>
        </w:rPr>
        <w:t>OH</w:t>
      </w:r>
      <w:r w:rsidR="00D22C23">
        <w:rPr>
          <w:sz w:val="24"/>
        </w:rPr>
        <w:t>S/OHP</w:t>
      </w:r>
      <w:r w:rsidRPr="00B0659F">
        <w:rPr>
          <w:sz w:val="24"/>
        </w:rPr>
        <w:t xml:space="preserve"> advise that alcohol or drug use does exist, in appropriate cases, they will take the necessary action to provide support to the individual themselves and may include a </w:t>
      </w:r>
      <w:r w:rsidRPr="00B0659F">
        <w:rPr>
          <w:sz w:val="24"/>
        </w:rPr>
        <w:lastRenderedPageBreak/>
        <w:t xml:space="preserve">referral to the individuals General Practitioner or other support services. </w:t>
      </w:r>
      <w:r w:rsidR="004E3AF7">
        <w:rPr>
          <w:sz w:val="24"/>
        </w:rPr>
        <w:t>OH</w:t>
      </w:r>
      <w:r w:rsidR="00D22C23">
        <w:rPr>
          <w:sz w:val="24"/>
        </w:rPr>
        <w:t>S/OHP</w:t>
      </w:r>
      <w:r w:rsidRPr="00B0659F">
        <w:rPr>
          <w:sz w:val="24"/>
        </w:rPr>
        <w:t xml:space="preserve"> may recommend restriction of duties or that the employee is unfit for work</w:t>
      </w:r>
      <w:r w:rsidR="007B356B">
        <w:rPr>
          <w:sz w:val="24"/>
        </w:rPr>
        <w:t>.</w:t>
      </w:r>
      <w:r w:rsidR="00B74647">
        <w:rPr>
          <w:sz w:val="24"/>
        </w:rPr>
        <w:t xml:space="preserve"> </w:t>
      </w:r>
      <w:r w:rsidRPr="00B0659F">
        <w:rPr>
          <w:sz w:val="24"/>
        </w:rPr>
        <w:t xml:space="preserve">In these circumstances, </w:t>
      </w:r>
      <w:r w:rsidR="004E3AF7">
        <w:rPr>
          <w:sz w:val="24"/>
        </w:rPr>
        <w:t>OH</w:t>
      </w:r>
      <w:r w:rsidR="00D22C23">
        <w:rPr>
          <w:sz w:val="24"/>
        </w:rPr>
        <w:t>S/OHP</w:t>
      </w:r>
      <w:r w:rsidRPr="00B0659F">
        <w:rPr>
          <w:sz w:val="24"/>
        </w:rPr>
        <w:t xml:space="preserve"> may arrange subsequent follow-up checks. </w:t>
      </w:r>
    </w:p>
    <w:p w14:paraId="2BA10950" w14:textId="77777777" w:rsidR="00484A86" w:rsidRDefault="00484A86" w:rsidP="001E0FE5">
      <w:pPr>
        <w:rPr>
          <w:sz w:val="24"/>
        </w:rPr>
      </w:pPr>
    </w:p>
    <w:p w14:paraId="5BEEFEC1" w14:textId="77777777" w:rsidR="001E0FE5" w:rsidRDefault="001E0FE5" w:rsidP="001E0FE5">
      <w:pPr>
        <w:spacing w:line="240" w:lineRule="auto"/>
        <w:rPr>
          <w:sz w:val="24"/>
        </w:rPr>
      </w:pPr>
      <w:r w:rsidRPr="00B0659F">
        <w:rPr>
          <w:sz w:val="24"/>
        </w:rPr>
        <w:t xml:space="preserve">If </w:t>
      </w:r>
      <w:r w:rsidR="004E3AF7">
        <w:rPr>
          <w:sz w:val="24"/>
        </w:rPr>
        <w:t>OH</w:t>
      </w:r>
      <w:r w:rsidR="00D22C23">
        <w:rPr>
          <w:sz w:val="24"/>
        </w:rPr>
        <w:t>S/OHP</w:t>
      </w:r>
      <w:r w:rsidRPr="00B0659F">
        <w:rPr>
          <w:sz w:val="24"/>
        </w:rPr>
        <w:t xml:space="preserve"> is given the responsibility of monitoring an individual’s progress, a report will be provided to management by </w:t>
      </w:r>
      <w:r w:rsidR="004E3AF7">
        <w:rPr>
          <w:sz w:val="24"/>
        </w:rPr>
        <w:t>OH</w:t>
      </w:r>
      <w:r w:rsidR="00D22C23">
        <w:rPr>
          <w:sz w:val="24"/>
        </w:rPr>
        <w:t>S/OHP</w:t>
      </w:r>
      <w:r w:rsidRPr="00B0659F">
        <w:rPr>
          <w:sz w:val="24"/>
        </w:rPr>
        <w:t xml:space="preserve"> on their progress. </w:t>
      </w:r>
      <w:r w:rsidR="004E3AF7">
        <w:rPr>
          <w:sz w:val="24"/>
        </w:rPr>
        <w:t>OH</w:t>
      </w:r>
      <w:r w:rsidR="00D22C23">
        <w:rPr>
          <w:sz w:val="24"/>
        </w:rPr>
        <w:t>S/OHP</w:t>
      </w:r>
      <w:r w:rsidRPr="00B0659F">
        <w:rPr>
          <w:sz w:val="24"/>
        </w:rPr>
        <w:t xml:space="preserve"> may consider it appropriate to set up a</w:t>
      </w:r>
      <w:r w:rsidR="0063132E">
        <w:rPr>
          <w:sz w:val="24"/>
        </w:rPr>
        <w:t>n agreement</w:t>
      </w:r>
      <w:r w:rsidRPr="00B0659F">
        <w:rPr>
          <w:sz w:val="24"/>
        </w:rPr>
        <w:t xml:space="preserve"> with the individual setting out the arrangements and obligations relating to the rehabilitation</w:t>
      </w:r>
      <w:r w:rsidR="0063132E">
        <w:rPr>
          <w:sz w:val="24"/>
        </w:rPr>
        <w:t xml:space="preserve"> to be agreed between relevant parties.</w:t>
      </w:r>
      <w:r w:rsidR="0063132E" w:rsidRPr="00B0659F" w:rsidDel="0063132E">
        <w:rPr>
          <w:sz w:val="24"/>
        </w:rPr>
        <w:t xml:space="preserve"> </w:t>
      </w:r>
    </w:p>
    <w:p w14:paraId="7AB010E5" w14:textId="77777777" w:rsidR="00744EFE" w:rsidRDefault="00744EFE" w:rsidP="001E0FE5">
      <w:pPr>
        <w:spacing w:line="240" w:lineRule="auto"/>
        <w:rPr>
          <w:sz w:val="24"/>
        </w:rPr>
      </w:pPr>
    </w:p>
    <w:p w14:paraId="4F8518C7" w14:textId="77777777" w:rsidR="001E0FE5" w:rsidRDefault="001E0FE5" w:rsidP="001E0FE5">
      <w:pPr>
        <w:spacing w:line="240" w:lineRule="auto"/>
        <w:rPr>
          <w:sz w:val="24"/>
        </w:rPr>
      </w:pPr>
    </w:p>
    <w:p w14:paraId="4014603C" w14:textId="77777777" w:rsidR="001E0FE5" w:rsidRPr="0000065C" w:rsidRDefault="001E0FE5" w:rsidP="001E0FE5">
      <w:pPr>
        <w:pStyle w:val="Heading1"/>
        <w:rPr>
          <w:color w:val="00A04E"/>
        </w:rPr>
      </w:pPr>
      <w:bookmarkStart w:id="24" w:name="_Toc423084629"/>
      <w:bookmarkStart w:id="25" w:name="_Toc490659973"/>
      <w:r w:rsidRPr="0000065C">
        <w:rPr>
          <w:color w:val="00A04E"/>
        </w:rPr>
        <w:t>Treatment</w:t>
      </w:r>
      <w:bookmarkEnd w:id="24"/>
      <w:bookmarkEnd w:id="25"/>
    </w:p>
    <w:p w14:paraId="68BCC4BF" w14:textId="77777777" w:rsidR="001E0FE5" w:rsidRPr="00221E45" w:rsidRDefault="001E0FE5" w:rsidP="001E0FE5">
      <w:pPr>
        <w:rPr>
          <w:lang w:eastAsia="en-US"/>
        </w:rPr>
      </w:pPr>
    </w:p>
    <w:p w14:paraId="2CD4C342" w14:textId="77777777" w:rsidR="00816858" w:rsidRDefault="001E0FE5" w:rsidP="001E0FE5">
      <w:pPr>
        <w:rPr>
          <w:sz w:val="24"/>
        </w:rPr>
      </w:pPr>
      <w:r w:rsidRPr="00226952">
        <w:rPr>
          <w:sz w:val="24"/>
        </w:rPr>
        <w:t>When a programme of treatment necessitates time off work, the individual must first discuss this with their line manager</w:t>
      </w:r>
      <w:r w:rsidR="007B356B">
        <w:rPr>
          <w:sz w:val="24"/>
        </w:rPr>
        <w:t>/Head Teacher</w:t>
      </w:r>
      <w:r w:rsidRPr="00226952">
        <w:rPr>
          <w:sz w:val="24"/>
        </w:rPr>
        <w:t xml:space="preserve"> who will</w:t>
      </w:r>
      <w:r w:rsidR="001A2D94">
        <w:rPr>
          <w:sz w:val="24"/>
        </w:rPr>
        <w:t xml:space="preserve"> discuss how the time off from work should be accounted for</w:t>
      </w:r>
      <w:r w:rsidR="00386C80">
        <w:rPr>
          <w:sz w:val="24"/>
        </w:rPr>
        <w:t>, ensuring any time off is taken in accordance with the employer</w:t>
      </w:r>
      <w:r w:rsidR="00D55D05">
        <w:rPr>
          <w:sz w:val="24"/>
        </w:rPr>
        <w:t>’</w:t>
      </w:r>
      <w:r w:rsidR="00386C80">
        <w:rPr>
          <w:sz w:val="24"/>
        </w:rPr>
        <w:t xml:space="preserve">s time of work guidance. </w:t>
      </w:r>
    </w:p>
    <w:p w14:paraId="795375B8" w14:textId="77777777" w:rsidR="00484A86" w:rsidRPr="00226952" w:rsidRDefault="00484A86" w:rsidP="001E0FE5">
      <w:pPr>
        <w:rPr>
          <w:sz w:val="24"/>
        </w:rPr>
      </w:pPr>
    </w:p>
    <w:p w14:paraId="11D7FD45" w14:textId="77777777" w:rsidR="001E0FE5" w:rsidRPr="00226952" w:rsidRDefault="001E0FE5" w:rsidP="001E0FE5">
      <w:pPr>
        <w:rPr>
          <w:sz w:val="24"/>
        </w:rPr>
      </w:pPr>
      <w:r w:rsidRPr="00226952">
        <w:rPr>
          <w:sz w:val="24"/>
        </w:rPr>
        <w:t xml:space="preserve">During the course of treatment </w:t>
      </w:r>
      <w:r w:rsidR="004E3AF7">
        <w:rPr>
          <w:sz w:val="24"/>
        </w:rPr>
        <w:t>OH</w:t>
      </w:r>
      <w:r w:rsidR="00D22C23">
        <w:rPr>
          <w:sz w:val="24"/>
        </w:rPr>
        <w:t>S/OHP</w:t>
      </w:r>
      <w:r w:rsidRPr="00226952">
        <w:rPr>
          <w:sz w:val="24"/>
        </w:rPr>
        <w:t xml:space="preserve"> will liaise with the treatment provider and/or the General Practitioner in order to provide progress reports to management.</w:t>
      </w:r>
      <w:r w:rsidR="0063132E">
        <w:rPr>
          <w:sz w:val="24"/>
        </w:rPr>
        <w:t xml:space="preserve"> </w:t>
      </w:r>
      <w:r w:rsidRPr="00226952">
        <w:rPr>
          <w:sz w:val="24"/>
        </w:rPr>
        <w:t xml:space="preserve"> </w:t>
      </w:r>
    </w:p>
    <w:p w14:paraId="261C096C" w14:textId="77777777" w:rsidR="001E0FE5" w:rsidRPr="00226952" w:rsidRDefault="001E0FE5" w:rsidP="001E0FE5">
      <w:pPr>
        <w:rPr>
          <w:sz w:val="24"/>
        </w:rPr>
      </w:pPr>
    </w:p>
    <w:p w14:paraId="1CA24768" w14:textId="77777777" w:rsidR="00B26AFB" w:rsidRDefault="001E0FE5" w:rsidP="001E0FE5">
      <w:pPr>
        <w:rPr>
          <w:sz w:val="24"/>
        </w:rPr>
      </w:pPr>
      <w:r w:rsidRPr="00226952">
        <w:rPr>
          <w:sz w:val="24"/>
        </w:rPr>
        <w:t xml:space="preserve">If management determines any drug usage continues, </w:t>
      </w:r>
      <w:r w:rsidR="004E3AF7">
        <w:rPr>
          <w:sz w:val="24"/>
        </w:rPr>
        <w:t>OH</w:t>
      </w:r>
      <w:r w:rsidR="00D22C23">
        <w:rPr>
          <w:sz w:val="24"/>
        </w:rPr>
        <w:t>S/OHP</w:t>
      </w:r>
      <w:r w:rsidRPr="00226952">
        <w:rPr>
          <w:sz w:val="24"/>
        </w:rPr>
        <w:t xml:space="preserve"> will be advised so</w:t>
      </w:r>
      <w:r w:rsidR="006B5046">
        <w:rPr>
          <w:sz w:val="24"/>
        </w:rPr>
        <w:t xml:space="preserve"> that</w:t>
      </w:r>
      <w:r w:rsidRPr="00226952">
        <w:rPr>
          <w:sz w:val="24"/>
        </w:rPr>
        <w:t xml:space="preserve"> continued informed monitoring of the individual can continue in appropriate cases</w:t>
      </w:r>
      <w:r w:rsidR="00B26AFB">
        <w:rPr>
          <w:sz w:val="24"/>
        </w:rPr>
        <w:t xml:space="preserve">.  In some case and by agreement of all parties regular testing can be arranged to support and facilitate rehabilitation. </w:t>
      </w:r>
    </w:p>
    <w:p w14:paraId="189A2C16" w14:textId="77777777" w:rsidR="001E0FE5" w:rsidRPr="00226952" w:rsidRDefault="001E0FE5" w:rsidP="001E0FE5">
      <w:pPr>
        <w:rPr>
          <w:sz w:val="24"/>
        </w:rPr>
      </w:pPr>
    </w:p>
    <w:p w14:paraId="6D9A1085" w14:textId="77777777" w:rsidR="001E0FE5" w:rsidRPr="00226952" w:rsidRDefault="004E3AF7" w:rsidP="001E0FE5">
      <w:pPr>
        <w:rPr>
          <w:sz w:val="24"/>
        </w:rPr>
      </w:pPr>
      <w:r>
        <w:rPr>
          <w:sz w:val="24"/>
        </w:rPr>
        <w:t>OH</w:t>
      </w:r>
      <w:r w:rsidR="00D22C23">
        <w:rPr>
          <w:sz w:val="24"/>
        </w:rPr>
        <w:t>S/OHP</w:t>
      </w:r>
      <w:r w:rsidR="001E0FE5" w:rsidRPr="00226952">
        <w:rPr>
          <w:sz w:val="24"/>
        </w:rPr>
        <w:t xml:space="preserve"> will report to management if treatment has been successful, or if it has been discontinued, either by the treatment provider because of lack of progress, or by the individual discontinuing treatment themselves.</w:t>
      </w:r>
    </w:p>
    <w:p w14:paraId="4A78B7ED" w14:textId="77777777" w:rsidR="001E0FE5" w:rsidRPr="00226952" w:rsidRDefault="001E0FE5" w:rsidP="001E0FE5">
      <w:pPr>
        <w:rPr>
          <w:sz w:val="24"/>
        </w:rPr>
      </w:pPr>
    </w:p>
    <w:p w14:paraId="1434D172" w14:textId="77777777" w:rsidR="001E0FE5" w:rsidRPr="00226952" w:rsidRDefault="001E0FE5" w:rsidP="001E0FE5">
      <w:pPr>
        <w:rPr>
          <w:sz w:val="24"/>
        </w:rPr>
      </w:pPr>
      <w:r w:rsidRPr="00226952">
        <w:rPr>
          <w:sz w:val="24"/>
        </w:rPr>
        <w:t xml:space="preserve">If following a period of treatment, or during treatment, the individual </w:t>
      </w:r>
      <w:r w:rsidR="00D55D05">
        <w:rPr>
          <w:sz w:val="24"/>
        </w:rPr>
        <w:t xml:space="preserve">has </w:t>
      </w:r>
      <w:r w:rsidRPr="00226952">
        <w:rPr>
          <w:sz w:val="24"/>
        </w:rPr>
        <w:t xml:space="preserve">a relapse, the case will be considered on its merits and, if considered appropriate, management action </w:t>
      </w:r>
      <w:r w:rsidR="00C5123A">
        <w:rPr>
          <w:sz w:val="24"/>
        </w:rPr>
        <w:t>may</w:t>
      </w:r>
      <w:r w:rsidR="00C5123A" w:rsidRPr="00226952">
        <w:rPr>
          <w:sz w:val="24"/>
        </w:rPr>
        <w:t xml:space="preserve"> </w:t>
      </w:r>
      <w:r w:rsidRPr="00226952">
        <w:rPr>
          <w:sz w:val="24"/>
        </w:rPr>
        <w:t>be taken. It must be understood by all</w:t>
      </w:r>
      <w:r w:rsidR="006B5046">
        <w:rPr>
          <w:sz w:val="24"/>
        </w:rPr>
        <w:t xml:space="preserve"> employees</w:t>
      </w:r>
      <w:r w:rsidRPr="00226952">
        <w:rPr>
          <w:sz w:val="24"/>
        </w:rPr>
        <w:t xml:space="preserve"> however </w:t>
      </w:r>
      <w:r w:rsidR="002C6D36">
        <w:rPr>
          <w:sz w:val="24"/>
        </w:rPr>
        <w:t>the employer</w:t>
      </w:r>
      <w:r w:rsidRPr="00226952">
        <w:rPr>
          <w:sz w:val="24"/>
        </w:rPr>
        <w:t xml:space="preserve"> will reserve the right to apply its disciplinary/capability/attendance procedures at its discretion. The following are examples of circumstances which may lead to action under the relevant procedure: </w:t>
      </w:r>
    </w:p>
    <w:p w14:paraId="4953CDCB" w14:textId="77777777" w:rsidR="001E0FE5" w:rsidRPr="00226952" w:rsidRDefault="001E0FE5" w:rsidP="001E0FE5">
      <w:pPr>
        <w:rPr>
          <w:sz w:val="24"/>
        </w:rPr>
      </w:pPr>
    </w:p>
    <w:p w14:paraId="2F0AB43F" w14:textId="77777777" w:rsidR="001E0FE5" w:rsidRPr="00226952" w:rsidRDefault="001E0FE5" w:rsidP="001E0FE5">
      <w:pPr>
        <w:pStyle w:val="ListParagraph"/>
        <w:numPr>
          <w:ilvl w:val="0"/>
          <w:numId w:val="39"/>
        </w:numPr>
        <w:rPr>
          <w:sz w:val="24"/>
        </w:rPr>
      </w:pPr>
      <w:r w:rsidRPr="00226952">
        <w:rPr>
          <w:sz w:val="24"/>
        </w:rPr>
        <w:t xml:space="preserve">Poor/unsatisfactory performance or attendance. </w:t>
      </w:r>
    </w:p>
    <w:p w14:paraId="48B1A403" w14:textId="77777777" w:rsidR="001E0FE5" w:rsidRPr="00226952" w:rsidRDefault="001E0FE5" w:rsidP="001E0FE5">
      <w:pPr>
        <w:pStyle w:val="ListParagraph"/>
        <w:numPr>
          <w:ilvl w:val="0"/>
          <w:numId w:val="39"/>
        </w:numPr>
        <w:rPr>
          <w:sz w:val="24"/>
        </w:rPr>
      </w:pPr>
      <w:r w:rsidRPr="00226952">
        <w:rPr>
          <w:sz w:val="24"/>
        </w:rPr>
        <w:t xml:space="preserve">A relapse occurs, after encouragement and support to seek help. </w:t>
      </w:r>
    </w:p>
    <w:p w14:paraId="61EDD9BC" w14:textId="77777777" w:rsidR="001E0FE5" w:rsidRPr="00226952" w:rsidRDefault="001E0FE5" w:rsidP="001E0FE5">
      <w:pPr>
        <w:pStyle w:val="ListParagraph"/>
        <w:numPr>
          <w:ilvl w:val="0"/>
          <w:numId w:val="39"/>
        </w:numPr>
        <w:rPr>
          <w:sz w:val="24"/>
        </w:rPr>
      </w:pPr>
      <w:r w:rsidRPr="00226952">
        <w:rPr>
          <w:sz w:val="24"/>
        </w:rPr>
        <w:t xml:space="preserve">The employee, having been identified as possibly suffering from alcohol or drug use, declines to accept referral for diagnosis and/or specialist help. </w:t>
      </w:r>
    </w:p>
    <w:p w14:paraId="7CC6E88B" w14:textId="77777777" w:rsidR="001E0FE5" w:rsidRPr="00226952" w:rsidRDefault="001E0FE5" w:rsidP="001E0FE5">
      <w:pPr>
        <w:pStyle w:val="ListParagraph"/>
        <w:numPr>
          <w:ilvl w:val="0"/>
          <w:numId w:val="39"/>
        </w:numPr>
        <w:rPr>
          <w:sz w:val="24"/>
        </w:rPr>
      </w:pPr>
      <w:r w:rsidRPr="00226952">
        <w:rPr>
          <w:sz w:val="24"/>
        </w:rPr>
        <w:t xml:space="preserve">If treatment is discontinued before its satisfactory completion, but the employee continues to display an unsatisfactory level of work performance or attendance. </w:t>
      </w:r>
    </w:p>
    <w:p w14:paraId="75D4283C" w14:textId="77777777" w:rsidR="001E0FE5" w:rsidRPr="00226952" w:rsidRDefault="001E0FE5" w:rsidP="001E0FE5">
      <w:pPr>
        <w:pStyle w:val="ListParagraph"/>
        <w:numPr>
          <w:ilvl w:val="0"/>
          <w:numId w:val="39"/>
        </w:numPr>
        <w:rPr>
          <w:sz w:val="24"/>
        </w:rPr>
      </w:pPr>
      <w:r w:rsidRPr="00226952">
        <w:rPr>
          <w:sz w:val="24"/>
        </w:rPr>
        <w:t xml:space="preserve">Misconduct, whether or not related to alcohol/drugs. </w:t>
      </w:r>
    </w:p>
    <w:p w14:paraId="67187CDB" w14:textId="77777777" w:rsidR="001E0FE5" w:rsidRPr="00226952" w:rsidRDefault="001E0FE5" w:rsidP="001E0FE5">
      <w:pPr>
        <w:rPr>
          <w:sz w:val="24"/>
        </w:rPr>
      </w:pPr>
    </w:p>
    <w:p w14:paraId="317ACF87" w14:textId="77777777" w:rsidR="001E0FE5" w:rsidRDefault="001E0FE5" w:rsidP="001E0FE5">
      <w:pPr>
        <w:rPr>
          <w:sz w:val="24"/>
        </w:rPr>
      </w:pPr>
      <w:r w:rsidRPr="00226952">
        <w:rPr>
          <w:sz w:val="24"/>
        </w:rPr>
        <w:t xml:space="preserve">NOTE: Alcohol and drug dependency are not considered to be disabilities under the Equality Act 2010.   </w:t>
      </w:r>
    </w:p>
    <w:p w14:paraId="4F782C15" w14:textId="77777777" w:rsidR="00B26AFB" w:rsidRDefault="00B26AFB" w:rsidP="001E0FE5">
      <w:pPr>
        <w:rPr>
          <w:sz w:val="24"/>
        </w:rPr>
      </w:pPr>
    </w:p>
    <w:p w14:paraId="50400AC1" w14:textId="78925249" w:rsidR="00B26AFB" w:rsidRDefault="00B26AFB" w:rsidP="001E0FE5">
      <w:pPr>
        <w:rPr>
          <w:sz w:val="24"/>
        </w:rPr>
      </w:pPr>
      <w:r>
        <w:rPr>
          <w:sz w:val="24"/>
        </w:rPr>
        <w:lastRenderedPageBreak/>
        <w:t xml:space="preserve">Advice should be sought from </w:t>
      </w:r>
      <w:r w:rsidR="00DE4C2C">
        <w:rPr>
          <w:sz w:val="24"/>
        </w:rPr>
        <w:t>HR</w:t>
      </w:r>
      <w:r>
        <w:rPr>
          <w:sz w:val="24"/>
        </w:rPr>
        <w:t xml:space="preserve"> </w:t>
      </w:r>
      <w:r w:rsidR="001B5445">
        <w:rPr>
          <w:sz w:val="24"/>
        </w:rPr>
        <w:t xml:space="preserve">/ HR provider </w:t>
      </w:r>
      <w:r>
        <w:rPr>
          <w:sz w:val="24"/>
        </w:rPr>
        <w:t xml:space="preserve">before progressing to or implementing other relevant procedures.  </w:t>
      </w:r>
    </w:p>
    <w:p w14:paraId="1DE905A0" w14:textId="77777777" w:rsidR="00494EA9" w:rsidRPr="00226952" w:rsidRDefault="00494EA9" w:rsidP="001E0FE5">
      <w:pPr>
        <w:rPr>
          <w:sz w:val="24"/>
        </w:rPr>
      </w:pPr>
    </w:p>
    <w:p w14:paraId="43E961E2" w14:textId="77777777" w:rsidR="004B5505" w:rsidRPr="0000065C" w:rsidRDefault="004B5505" w:rsidP="00595B9F">
      <w:pPr>
        <w:pStyle w:val="Heading1"/>
        <w:rPr>
          <w:color w:val="00A04E"/>
        </w:rPr>
      </w:pPr>
      <w:bookmarkStart w:id="26" w:name="_Toc490659974"/>
      <w:r w:rsidRPr="0000065C">
        <w:rPr>
          <w:color w:val="00A04E"/>
        </w:rPr>
        <w:t xml:space="preserve">Appendix </w:t>
      </w:r>
      <w:r w:rsidR="006365A2" w:rsidRPr="0000065C">
        <w:rPr>
          <w:color w:val="00A04E"/>
        </w:rPr>
        <w:t>2</w:t>
      </w:r>
      <w:r w:rsidRPr="0000065C">
        <w:rPr>
          <w:color w:val="00A04E"/>
        </w:rPr>
        <w:t xml:space="preserve"> - Useful Links and Support Services</w:t>
      </w:r>
      <w:bookmarkEnd w:id="26"/>
    </w:p>
    <w:p w14:paraId="6B5CF7C9" w14:textId="77777777" w:rsidR="004B5505" w:rsidRDefault="004B5505" w:rsidP="004B5505"/>
    <w:p w14:paraId="689ACE4E" w14:textId="77777777" w:rsidR="0070734A" w:rsidRDefault="0070734A" w:rsidP="0070734A">
      <w:pPr>
        <w:ind w:left="-142"/>
      </w:pPr>
    </w:p>
    <w:p w14:paraId="15E982F2" w14:textId="77777777" w:rsidR="0070734A" w:rsidRPr="0070734A" w:rsidRDefault="0070734A" w:rsidP="0070734A">
      <w:pPr>
        <w:ind w:left="-142"/>
        <w:rPr>
          <w:b/>
        </w:rPr>
      </w:pPr>
      <w:r w:rsidRPr="0070734A">
        <w:rPr>
          <w:b/>
        </w:rPr>
        <w:t>Cumbria Partnership - NHS</w:t>
      </w:r>
    </w:p>
    <w:p w14:paraId="3A513403" w14:textId="77777777" w:rsidR="004B5505" w:rsidRPr="0000065C" w:rsidRDefault="0000065C" w:rsidP="0070734A">
      <w:pPr>
        <w:ind w:left="-142"/>
        <w:rPr>
          <w:rStyle w:val="Hyperlink"/>
          <w:color w:val="00A04E"/>
        </w:rPr>
      </w:pPr>
      <w:hyperlink r:id="rId15" w:history="1">
        <w:r w:rsidR="00202A36" w:rsidRPr="0000065C">
          <w:rPr>
            <w:rStyle w:val="Hyperlink"/>
            <w:color w:val="00A04E"/>
          </w:rPr>
          <w:t>https://www.cumbriapartnership.nhs.uk/our-services/mental-health/help</w:t>
        </w:r>
      </w:hyperlink>
    </w:p>
    <w:p w14:paraId="58453679" w14:textId="77777777" w:rsidR="0070734A" w:rsidRPr="0070734A" w:rsidRDefault="0070734A" w:rsidP="0070734A">
      <w:pPr>
        <w:ind w:left="-142"/>
        <w:rPr>
          <w:b/>
        </w:rPr>
      </w:pPr>
      <w:r w:rsidRPr="0070734A">
        <w:rPr>
          <w:b/>
        </w:rPr>
        <w:t>Unity</w:t>
      </w:r>
    </w:p>
    <w:p w14:paraId="7247A28F" w14:textId="77777777" w:rsidR="0070734A" w:rsidRPr="0000065C" w:rsidRDefault="0000065C" w:rsidP="0070734A">
      <w:pPr>
        <w:ind w:left="-142"/>
        <w:rPr>
          <w:color w:val="00A04E"/>
        </w:rPr>
      </w:pPr>
      <w:hyperlink r:id="rId16" w:history="1">
        <w:r w:rsidR="0070734A" w:rsidRPr="0000065C">
          <w:rPr>
            <w:rStyle w:val="Hyperlink"/>
            <w:color w:val="00A04E"/>
          </w:rPr>
          <w:t>https://www.gmmh.nhs.uk/unity</w:t>
        </w:r>
      </w:hyperlink>
    </w:p>
    <w:p w14:paraId="413449A6" w14:textId="77777777" w:rsidR="0070734A" w:rsidRPr="0070734A" w:rsidRDefault="0070734A" w:rsidP="0070734A">
      <w:pPr>
        <w:ind w:left="-142"/>
        <w:rPr>
          <w:b/>
        </w:rPr>
      </w:pPr>
      <w:r w:rsidRPr="0070734A">
        <w:rPr>
          <w:b/>
        </w:rPr>
        <w:t>Cumbria Local Safeguarding Board</w:t>
      </w:r>
    </w:p>
    <w:p w14:paraId="0DFA4F55" w14:textId="77777777" w:rsidR="0070734A" w:rsidRDefault="0000065C" w:rsidP="0070734A">
      <w:pPr>
        <w:ind w:left="-142"/>
        <w:rPr>
          <w:color w:val="1F497D"/>
        </w:rPr>
      </w:pPr>
      <w:hyperlink r:id="rId17" w:history="1">
        <w:r w:rsidR="0070734A" w:rsidRPr="0000065C">
          <w:rPr>
            <w:rStyle w:val="Hyperlink"/>
            <w:color w:val="00A04E"/>
          </w:rPr>
          <w:t>http://www.cumbrialscb.com/professionals/supportandservicesforfamilies/drugalcoholsubstancemisuse.asp</w:t>
        </w:r>
      </w:hyperlink>
    </w:p>
    <w:p w14:paraId="56C2242E" w14:textId="77777777" w:rsidR="0070734A" w:rsidRPr="0070734A" w:rsidRDefault="0070734A" w:rsidP="0070734A">
      <w:pPr>
        <w:ind w:left="-142"/>
        <w:rPr>
          <w:b/>
        </w:rPr>
      </w:pPr>
      <w:r w:rsidRPr="0070734A">
        <w:rPr>
          <w:b/>
        </w:rPr>
        <w:t>Talk to Frank</w:t>
      </w:r>
    </w:p>
    <w:p w14:paraId="70F2CA4E" w14:textId="77777777" w:rsidR="0070734A" w:rsidRPr="0000065C" w:rsidRDefault="0000065C" w:rsidP="0070734A">
      <w:pPr>
        <w:ind w:left="-142"/>
        <w:rPr>
          <w:color w:val="00A04E"/>
        </w:rPr>
      </w:pPr>
      <w:hyperlink r:id="rId18" w:history="1">
        <w:r w:rsidR="0070734A" w:rsidRPr="0000065C">
          <w:rPr>
            <w:rStyle w:val="Hyperlink"/>
            <w:color w:val="00A04E"/>
          </w:rPr>
          <w:t>http://www.talktofrank.com/</w:t>
        </w:r>
      </w:hyperlink>
    </w:p>
    <w:p w14:paraId="2D480B1F" w14:textId="77777777" w:rsidR="0070734A" w:rsidRPr="0070734A" w:rsidRDefault="0070734A" w:rsidP="0070734A">
      <w:pPr>
        <w:ind w:left="-142"/>
        <w:rPr>
          <w:b/>
        </w:rPr>
      </w:pPr>
      <w:r w:rsidRPr="0070734A">
        <w:rPr>
          <w:b/>
        </w:rPr>
        <w:t>Drugs.ie</w:t>
      </w:r>
    </w:p>
    <w:p w14:paraId="3FDF769C" w14:textId="77777777" w:rsidR="00744EFE" w:rsidRPr="0000065C" w:rsidRDefault="0000065C" w:rsidP="0070734A">
      <w:pPr>
        <w:ind w:left="-142"/>
        <w:rPr>
          <w:color w:val="00A04E"/>
        </w:rPr>
      </w:pPr>
      <w:hyperlink r:id="rId19" w:history="1">
        <w:r w:rsidR="0070734A" w:rsidRPr="0000065C">
          <w:rPr>
            <w:rStyle w:val="Hyperlink"/>
            <w:color w:val="00A04E"/>
          </w:rPr>
          <w:t>http://www.drugs.ie/</w:t>
        </w:r>
      </w:hyperlink>
    </w:p>
    <w:p w14:paraId="7AD60A0C" w14:textId="77777777" w:rsidR="0070734A" w:rsidRPr="0070734A" w:rsidRDefault="0070734A" w:rsidP="0070734A">
      <w:pPr>
        <w:ind w:left="-142"/>
        <w:rPr>
          <w:b/>
        </w:rPr>
      </w:pPr>
      <w:r w:rsidRPr="0070734A">
        <w:rPr>
          <w:b/>
        </w:rPr>
        <w:t>Patient Info</w:t>
      </w:r>
    </w:p>
    <w:p w14:paraId="004C643A" w14:textId="77777777" w:rsidR="0070734A" w:rsidRPr="0000065C" w:rsidRDefault="0000065C" w:rsidP="0070734A">
      <w:pPr>
        <w:ind w:left="-142"/>
        <w:rPr>
          <w:color w:val="00A04E"/>
        </w:rPr>
      </w:pPr>
      <w:hyperlink r:id="rId20" w:history="1">
        <w:r w:rsidR="0070734A" w:rsidRPr="0000065C">
          <w:rPr>
            <w:rStyle w:val="Hyperlink"/>
            <w:color w:val="00A04E"/>
          </w:rPr>
          <w:t>https://patient.info/health/recreational-drugs</w:t>
        </w:r>
      </w:hyperlink>
    </w:p>
    <w:p w14:paraId="0DADADE9" w14:textId="77777777" w:rsidR="0070734A" w:rsidRPr="0070734A" w:rsidRDefault="0070734A" w:rsidP="0070734A">
      <w:pPr>
        <w:ind w:left="-142"/>
        <w:rPr>
          <w:color w:val="1F497D"/>
        </w:rPr>
      </w:pPr>
    </w:p>
    <w:p w14:paraId="5AF576E5" w14:textId="77777777" w:rsidR="00744EFE" w:rsidRDefault="00744EFE">
      <w:pPr>
        <w:spacing w:line="240" w:lineRule="auto"/>
      </w:pPr>
      <w:r>
        <w:br w:type="page"/>
      </w:r>
    </w:p>
    <w:p w14:paraId="15DF20B1" w14:textId="77777777" w:rsidR="00744EFE" w:rsidRPr="0000065C" w:rsidRDefault="00744EFE" w:rsidP="00595B9F">
      <w:pPr>
        <w:pStyle w:val="Heading1"/>
        <w:rPr>
          <w:color w:val="00A04E"/>
        </w:rPr>
      </w:pPr>
      <w:bookmarkStart w:id="27" w:name="_Toc490659975"/>
      <w:r w:rsidRPr="0000065C">
        <w:rPr>
          <w:color w:val="00A04E"/>
        </w:rPr>
        <w:lastRenderedPageBreak/>
        <w:t xml:space="preserve">Appendix </w:t>
      </w:r>
      <w:r w:rsidR="002141D2" w:rsidRPr="0000065C">
        <w:rPr>
          <w:color w:val="00A04E"/>
        </w:rPr>
        <w:t>3</w:t>
      </w:r>
      <w:r w:rsidRPr="0000065C">
        <w:rPr>
          <w:color w:val="00A04E"/>
        </w:rPr>
        <w:t xml:space="preserve"> – Legal Information</w:t>
      </w:r>
      <w:bookmarkEnd w:id="27"/>
    </w:p>
    <w:p w14:paraId="2BF5E8C4" w14:textId="77777777" w:rsidR="00744EFE" w:rsidRPr="008E0AE5" w:rsidRDefault="00744EFE" w:rsidP="00744EFE">
      <w:pPr>
        <w:rPr>
          <w:b/>
          <w:sz w:val="24"/>
        </w:rPr>
      </w:pPr>
    </w:p>
    <w:p w14:paraId="13EF5F1A" w14:textId="77777777" w:rsidR="00487C7D" w:rsidRPr="008E0AE5" w:rsidRDefault="00487C7D" w:rsidP="00487C7D">
      <w:pPr>
        <w:numPr>
          <w:ilvl w:val="0"/>
          <w:numId w:val="40"/>
        </w:numPr>
        <w:spacing w:line="240" w:lineRule="auto"/>
        <w:rPr>
          <w:rFonts w:cs="Arial"/>
          <w:sz w:val="24"/>
        </w:rPr>
      </w:pPr>
      <w:r w:rsidRPr="00484A86">
        <w:rPr>
          <w:rFonts w:cs="Arial"/>
          <w:b/>
          <w:bCs/>
          <w:sz w:val="24"/>
        </w:rPr>
        <w:t>The</w:t>
      </w:r>
      <w:r w:rsidRPr="006D7A11">
        <w:rPr>
          <w:rFonts w:cs="Arial"/>
          <w:b/>
          <w:bCs/>
          <w:sz w:val="24"/>
        </w:rPr>
        <w:t xml:space="preserve"> Misuse of Drugs Act 1971</w:t>
      </w:r>
    </w:p>
    <w:p w14:paraId="61202F40" w14:textId="77777777" w:rsidR="00487C7D" w:rsidRDefault="00487C7D" w:rsidP="008E0AE5">
      <w:pPr>
        <w:spacing w:line="240" w:lineRule="auto"/>
        <w:ind w:left="720"/>
        <w:rPr>
          <w:rFonts w:cs="Arial"/>
          <w:sz w:val="24"/>
        </w:rPr>
      </w:pPr>
      <w:r w:rsidRPr="006D7A11">
        <w:rPr>
          <w:rFonts w:cs="Arial"/>
          <w:sz w:val="24"/>
        </w:rPr>
        <w:t xml:space="preserve">It is an offence to possess, supply, offer to supply or produce controlled drugs without authorisation. If the </w:t>
      </w:r>
      <w:r>
        <w:rPr>
          <w:rFonts w:cs="Arial"/>
          <w:sz w:val="24"/>
        </w:rPr>
        <w:t>employer</w:t>
      </w:r>
      <w:r w:rsidRPr="006D7A11">
        <w:rPr>
          <w:rFonts w:cs="Arial"/>
          <w:sz w:val="24"/>
        </w:rPr>
        <w:t xml:space="preserve"> knowingly permits the production or supply of any controlled drugs or certain other activities to take place on </w:t>
      </w:r>
      <w:r>
        <w:rPr>
          <w:rFonts w:cs="Arial"/>
          <w:sz w:val="24"/>
        </w:rPr>
        <w:t>the employers</w:t>
      </w:r>
      <w:r w:rsidRPr="006D7A11">
        <w:rPr>
          <w:rFonts w:cs="Arial"/>
          <w:sz w:val="24"/>
        </w:rPr>
        <w:t xml:space="preserve"> premises it could be committing an offence. </w:t>
      </w:r>
    </w:p>
    <w:p w14:paraId="2AC19D0B" w14:textId="77777777" w:rsidR="00487C7D" w:rsidRPr="00487C7D" w:rsidRDefault="00487C7D" w:rsidP="008E0AE5">
      <w:pPr>
        <w:spacing w:line="240" w:lineRule="auto"/>
        <w:ind w:left="720"/>
        <w:rPr>
          <w:rFonts w:cs="Arial"/>
          <w:sz w:val="24"/>
        </w:rPr>
      </w:pPr>
    </w:p>
    <w:p w14:paraId="60B26CF6" w14:textId="77777777" w:rsidR="00744EFE" w:rsidRDefault="00744EFE" w:rsidP="00744EFE">
      <w:pPr>
        <w:pStyle w:val="ListParagraph"/>
        <w:numPr>
          <w:ilvl w:val="0"/>
          <w:numId w:val="40"/>
        </w:numPr>
        <w:rPr>
          <w:sz w:val="24"/>
        </w:rPr>
      </w:pPr>
      <w:r w:rsidRPr="008E0AE5">
        <w:rPr>
          <w:b/>
          <w:sz w:val="24"/>
        </w:rPr>
        <w:t>The Psychoactive Substances Act 2016</w:t>
      </w:r>
      <w:r>
        <w:rPr>
          <w:sz w:val="24"/>
        </w:rPr>
        <w:t xml:space="preserve"> covers the production</w:t>
      </w:r>
      <w:r w:rsidRPr="001C738F">
        <w:rPr>
          <w:sz w:val="24"/>
        </w:rPr>
        <w:t>, supply or import (even for personal use, e.g. over the internet) for human consumption</w:t>
      </w:r>
      <w:r>
        <w:rPr>
          <w:sz w:val="24"/>
        </w:rPr>
        <w:t xml:space="preserve"> of psychoactive substances.</w:t>
      </w:r>
    </w:p>
    <w:p w14:paraId="380AFB86" w14:textId="77777777" w:rsidR="00487C7D" w:rsidRDefault="00487C7D" w:rsidP="008E0AE5">
      <w:pPr>
        <w:pStyle w:val="ListParagraph"/>
        <w:rPr>
          <w:sz w:val="24"/>
        </w:rPr>
      </w:pPr>
    </w:p>
    <w:p w14:paraId="18601B93" w14:textId="77777777" w:rsidR="00487C7D" w:rsidRDefault="00487C7D" w:rsidP="00487C7D">
      <w:pPr>
        <w:numPr>
          <w:ilvl w:val="0"/>
          <w:numId w:val="40"/>
        </w:numPr>
        <w:spacing w:line="240" w:lineRule="auto"/>
        <w:rPr>
          <w:rFonts w:cs="Arial"/>
          <w:sz w:val="24"/>
        </w:rPr>
      </w:pPr>
      <w:r w:rsidRPr="00484A86">
        <w:rPr>
          <w:rFonts w:cs="Arial"/>
          <w:b/>
          <w:bCs/>
          <w:sz w:val="24"/>
        </w:rPr>
        <w:t>The Health</w:t>
      </w:r>
      <w:r w:rsidRPr="006D7A11">
        <w:rPr>
          <w:rFonts w:cs="Arial"/>
          <w:b/>
          <w:bCs/>
          <w:sz w:val="24"/>
        </w:rPr>
        <w:t xml:space="preserve"> and Safety at Work Act 1974</w:t>
      </w:r>
      <w:r>
        <w:rPr>
          <w:rFonts w:cs="Arial"/>
          <w:sz w:val="24"/>
        </w:rPr>
        <w:t xml:space="preserve"> </w:t>
      </w:r>
    </w:p>
    <w:p w14:paraId="3A0E8C5A" w14:textId="77777777" w:rsidR="00487C7D" w:rsidRDefault="00487C7D" w:rsidP="008E0AE5">
      <w:pPr>
        <w:spacing w:line="240" w:lineRule="auto"/>
        <w:ind w:left="720"/>
        <w:rPr>
          <w:rFonts w:cs="Arial"/>
          <w:sz w:val="24"/>
        </w:rPr>
      </w:pPr>
      <w:r w:rsidRPr="006D7A11">
        <w:rPr>
          <w:rFonts w:cs="Arial"/>
          <w:sz w:val="24"/>
        </w:rPr>
        <w:t xml:space="preserve">The </w:t>
      </w:r>
      <w:r>
        <w:rPr>
          <w:rFonts w:cs="Arial"/>
          <w:sz w:val="24"/>
        </w:rPr>
        <w:t>employer</w:t>
      </w:r>
      <w:r w:rsidRPr="006D7A11">
        <w:rPr>
          <w:rFonts w:cs="Arial"/>
          <w:sz w:val="24"/>
        </w:rPr>
        <w:t xml:space="preserve"> has a duty to ensure, as far as reasonably practicable, the health, safety and welfare at work of all employees. </w:t>
      </w:r>
    </w:p>
    <w:p w14:paraId="5B2B2A24" w14:textId="77777777" w:rsidR="00487C7D" w:rsidRDefault="00487C7D" w:rsidP="008E0AE5">
      <w:pPr>
        <w:spacing w:line="240" w:lineRule="auto"/>
        <w:ind w:left="720"/>
        <w:rPr>
          <w:rFonts w:cs="Arial"/>
          <w:b/>
          <w:bCs/>
          <w:sz w:val="24"/>
        </w:rPr>
      </w:pPr>
    </w:p>
    <w:p w14:paraId="21FC91EE" w14:textId="77777777" w:rsidR="00487C7D" w:rsidRPr="00635FF1" w:rsidRDefault="00487C7D" w:rsidP="008E0AE5">
      <w:pPr>
        <w:ind w:left="709"/>
        <w:rPr>
          <w:rFonts w:cs="Arial"/>
          <w:sz w:val="24"/>
        </w:rPr>
      </w:pPr>
      <w:r w:rsidRPr="00635FF1">
        <w:rPr>
          <w:rFonts w:cs="Arial"/>
          <w:sz w:val="24"/>
        </w:rPr>
        <w:t xml:space="preserve">If the </w:t>
      </w:r>
      <w:r>
        <w:rPr>
          <w:rFonts w:cs="Arial"/>
          <w:sz w:val="24"/>
        </w:rPr>
        <w:t>employer</w:t>
      </w:r>
      <w:r w:rsidRPr="00635FF1">
        <w:rPr>
          <w:rFonts w:cs="Arial"/>
          <w:sz w:val="24"/>
        </w:rPr>
        <w:t xml:space="preserve"> knowingly allows an employee under the influence of alcohol or other substance to continue working, and therefore placing themselves and others at risk, the </w:t>
      </w:r>
      <w:r>
        <w:rPr>
          <w:rFonts w:cs="Arial"/>
          <w:sz w:val="24"/>
        </w:rPr>
        <w:t>employer</w:t>
      </w:r>
      <w:r w:rsidRPr="00635FF1">
        <w:rPr>
          <w:rFonts w:cs="Arial"/>
          <w:sz w:val="24"/>
        </w:rPr>
        <w:t xml:space="preserve"> could be prosecuted.</w:t>
      </w:r>
    </w:p>
    <w:p w14:paraId="71770BAF" w14:textId="77777777" w:rsidR="00487C7D" w:rsidRPr="006D7A11" w:rsidRDefault="00487C7D" w:rsidP="008E0AE5">
      <w:pPr>
        <w:spacing w:line="240" w:lineRule="auto"/>
        <w:ind w:left="720"/>
        <w:rPr>
          <w:rFonts w:cs="Arial"/>
          <w:sz w:val="24"/>
        </w:rPr>
      </w:pPr>
      <w:r w:rsidRPr="006D7A11">
        <w:rPr>
          <w:rFonts w:cs="Arial"/>
          <w:sz w:val="24"/>
        </w:rPr>
        <w:t xml:space="preserve"> </w:t>
      </w:r>
    </w:p>
    <w:p w14:paraId="7F082990" w14:textId="77777777" w:rsidR="00487C7D" w:rsidRPr="008E0AE5" w:rsidRDefault="00487C7D" w:rsidP="00484A86">
      <w:pPr>
        <w:numPr>
          <w:ilvl w:val="0"/>
          <w:numId w:val="40"/>
        </w:numPr>
        <w:spacing w:line="240" w:lineRule="auto"/>
        <w:rPr>
          <w:rFonts w:cs="Arial"/>
          <w:sz w:val="24"/>
        </w:rPr>
      </w:pPr>
      <w:r w:rsidRPr="006D7A11">
        <w:rPr>
          <w:rFonts w:cs="Arial"/>
          <w:b/>
          <w:bCs/>
          <w:sz w:val="24"/>
        </w:rPr>
        <w:t>The Management of Health and Safety at Work Regulations 1999</w:t>
      </w:r>
    </w:p>
    <w:p w14:paraId="772F7637" w14:textId="77777777" w:rsidR="00487C7D" w:rsidRDefault="00487C7D" w:rsidP="008E0AE5">
      <w:pPr>
        <w:spacing w:line="240" w:lineRule="auto"/>
        <w:ind w:left="720"/>
        <w:rPr>
          <w:rFonts w:cs="Arial"/>
          <w:sz w:val="24"/>
        </w:rPr>
      </w:pPr>
      <w:r w:rsidRPr="006D7A11">
        <w:rPr>
          <w:rFonts w:cs="Arial"/>
          <w:sz w:val="24"/>
        </w:rPr>
        <w:t xml:space="preserve">The </w:t>
      </w:r>
      <w:r>
        <w:rPr>
          <w:rFonts w:cs="Arial"/>
          <w:sz w:val="24"/>
        </w:rPr>
        <w:t>employer</w:t>
      </w:r>
      <w:r w:rsidRPr="006D7A11">
        <w:rPr>
          <w:rFonts w:cs="Arial"/>
          <w:sz w:val="24"/>
        </w:rPr>
        <w:t xml:space="preserve"> has a duty to assess the risks associated with the work and its possible effect on the employee. </w:t>
      </w:r>
    </w:p>
    <w:p w14:paraId="72D71463" w14:textId="77777777" w:rsidR="00487C7D" w:rsidRPr="006D7A11" w:rsidRDefault="00487C7D" w:rsidP="008E0AE5">
      <w:pPr>
        <w:spacing w:line="240" w:lineRule="auto"/>
        <w:ind w:left="720"/>
        <w:rPr>
          <w:rFonts w:cs="Arial"/>
          <w:sz w:val="24"/>
        </w:rPr>
      </w:pPr>
    </w:p>
    <w:p w14:paraId="40361645" w14:textId="77777777" w:rsidR="00487C7D" w:rsidRPr="008E0AE5" w:rsidRDefault="00487C7D" w:rsidP="00487C7D">
      <w:pPr>
        <w:numPr>
          <w:ilvl w:val="0"/>
          <w:numId w:val="40"/>
        </w:numPr>
        <w:spacing w:line="240" w:lineRule="auto"/>
        <w:rPr>
          <w:rFonts w:cs="Arial"/>
          <w:b/>
          <w:bCs/>
          <w:sz w:val="24"/>
        </w:rPr>
      </w:pPr>
      <w:r w:rsidRPr="006D7A11">
        <w:rPr>
          <w:rFonts w:cs="Arial"/>
          <w:b/>
          <w:bCs/>
          <w:sz w:val="24"/>
        </w:rPr>
        <w:t>The Road Traffic Act 1988</w:t>
      </w:r>
      <w:r w:rsidRPr="006D7A11">
        <w:rPr>
          <w:rFonts w:cs="Arial"/>
          <w:sz w:val="24"/>
        </w:rPr>
        <w:t xml:space="preserve"> </w:t>
      </w:r>
    </w:p>
    <w:p w14:paraId="76013C17" w14:textId="77777777" w:rsidR="00487C7D" w:rsidRPr="006D7A11" w:rsidRDefault="00487C7D" w:rsidP="008E0AE5">
      <w:pPr>
        <w:spacing w:line="240" w:lineRule="auto"/>
        <w:ind w:left="720"/>
        <w:rPr>
          <w:rFonts w:cs="Arial"/>
          <w:b/>
          <w:bCs/>
          <w:sz w:val="24"/>
        </w:rPr>
      </w:pPr>
      <w:r w:rsidRPr="006D7A11">
        <w:rPr>
          <w:rFonts w:cs="Arial"/>
          <w:sz w:val="24"/>
        </w:rPr>
        <w:t xml:space="preserve">A person who is unfit to drive through alcohol/drugs is guilty of an offence. The same applies to someone in charge of a vehicle who is unfit through alcohol/drugs. </w:t>
      </w:r>
    </w:p>
    <w:p w14:paraId="286B3532" w14:textId="77777777" w:rsidR="00487C7D" w:rsidRPr="008E0AE5" w:rsidRDefault="00487C7D" w:rsidP="0019604C">
      <w:pPr>
        <w:ind w:left="360"/>
        <w:rPr>
          <w:sz w:val="24"/>
        </w:rPr>
      </w:pPr>
    </w:p>
    <w:p w14:paraId="33E475F0" w14:textId="77777777" w:rsidR="00487C7D" w:rsidRDefault="00487C7D" w:rsidP="008E0AE5">
      <w:pPr>
        <w:pStyle w:val="ListParagraph"/>
        <w:rPr>
          <w:sz w:val="24"/>
        </w:rPr>
      </w:pPr>
    </w:p>
    <w:p w14:paraId="5E8D498F" w14:textId="77777777" w:rsidR="00487C7D" w:rsidRDefault="00487C7D" w:rsidP="008E0AE5">
      <w:pPr>
        <w:pStyle w:val="ListParagraph"/>
        <w:rPr>
          <w:sz w:val="24"/>
        </w:rPr>
      </w:pPr>
    </w:p>
    <w:p w14:paraId="6D4BD6D4" w14:textId="77777777" w:rsidR="00487C7D" w:rsidRDefault="00487C7D" w:rsidP="008E0AE5">
      <w:pPr>
        <w:pStyle w:val="ListParagraph"/>
        <w:rPr>
          <w:sz w:val="24"/>
        </w:rPr>
      </w:pPr>
    </w:p>
    <w:p w14:paraId="117D61BA" w14:textId="77777777" w:rsidR="00487C7D" w:rsidRPr="004B5505" w:rsidRDefault="00487C7D" w:rsidP="00744EFE">
      <w:pPr>
        <w:rPr>
          <w:sz w:val="24"/>
        </w:rPr>
      </w:pPr>
    </w:p>
    <w:sectPr w:rsidR="00487C7D" w:rsidRPr="004B5505" w:rsidSect="003044BD">
      <w:headerReference w:type="even" r:id="rId21"/>
      <w:headerReference w:type="default" r:id="rId22"/>
      <w:footerReference w:type="even" r:id="rId23"/>
      <w:footerReference w:type="default" r:id="rId24"/>
      <w:headerReference w:type="first" r:id="rId25"/>
      <w:footerReference w:type="first" r:id="rId26"/>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32F7" w14:textId="77777777" w:rsidR="0093033B" w:rsidRDefault="0093033B">
      <w:r>
        <w:separator/>
      </w:r>
    </w:p>
  </w:endnote>
  <w:endnote w:type="continuationSeparator" w:id="0">
    <w:p w14:paraId="745EB2D8" w14:textId="77777777" w:rsidR="0093033B" w:rsidRDefault="0093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9469" w14:textId="77777777" w:rsidR="000960FA" w:rsidRPr="007257C5" w:rsidRDefault="000960FA"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E3AF7">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Alcohol and Substance Use/July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55336"/>
      <w:docPartObj>
        <w:docPartGallery w:val="Page Numbers (Bottom of Page)"/>
        <w:docPartUnique/>
      </w:docPartObj>
    </w:sdtPr>
    <w:sdtEndPr>
      <w:rPr>
        <w:rFonts w:ascii="Arial" w:hAnsi="Arial" w:cs="Arial"/>
        <w:noProof/>
      </w:rPr>
    </w:sdtEndPr>
    <w:sdtContent>
      <w:p w14:paraId="1F4C1C21" w14:textId="56CD1862" w:rsidR="003044BD" w:rsidRPr="003044BD" w:rsidRDefault="003044BD">
        <w:pPr>
          <w:pStyle w:val="Footer"/>
          <w:rPr>
            <w:rFonts w:ascii="Arial" w:hAnsi="Arial" w:cs="Arial"/>
          </w:rPr>
        </w:pPr>
        <w:r w:rsidRPr="003044BD">
          <w:rPr>
            <w:rFonts w:ascii="Arial" w:hAnsi="Arial" w:cs="Arial"/>
          </w:rPr>
          <w:fldChar w:fldCharType="begin"/>
        </w:r>
        <w:r w:rsidRPr="003044BD">
          <w:rPr>
            <w:rFonts w:ascii="Arial" w:hAnsi="Arial" w:cs="Arial"/>
          </w:rPr>
          <w:instrText xml:space="preserve"> PAGE   \* MERGEFORMAT </w:instrText>
        </w:r>
        <w:r w:rsidRPr="003044BD">
          <w:rPr>
            <w:rFonts w:ascii="Arial" w:hAnsi="Arial" w:cs="Arial"/>
          </w:rPr>
          <w:fldChar w:fldCharType="separate"/>
        </w:r>
        <w:r w:rsidRPr="003044BD">
          <w:rPr>
            <w:rFonts w:ascii="Arial" w:hAnsi="Arial" w:cs="Arial"/>
            <w:noProof/>
          </w:rPr>
          <w:t>2</w:t>
        </w:r>
        <w:r w:rsidRPr="003044BD">
          <w:rPr>
            <w:rFonts w:ascii="Arial" w:hAnsi="Arial" w:cs="Arial"/>
            <w:noProof/>
          </w:rPr>
          <w:fldChar w:fldCharType="end"/>
        </w:r>
      </w:p>
    </w:sdtContent>
  </w:sdt>
  <w:p w14:paraId="0F09973A" w14:textId="4896EB57" w:rsidR="000960FA" w:rsidRPr="003A23A5" w:rsidRDefault="000960FA" w:rsidP="00F74F96">
    <w:pPr>
      <w:rPr>
        <w:rFonts w:cs="Arial"/>
        <w:b/>
        <w:color w:val="999999"/>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C001" w14:textId="77777777" w:rsidR="000960FA" w:rsidRPr="007257C5" w:rsidRDefault="000960FA"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C15D" w14:textId="77777777" w:rsidR="000960FA" w:rsidRPr="007257C5" w:rsidRDefault="000960FA"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E3AF7">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Alcohol and Substance use/July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47523"/>
      <w:docPartObj>
        <w:docPartGallery w:val="Page Numbers (Bottom of Page)"/>
        <w:docPartUnique/>
      </w:docPartObj>
    </w:sdtPr>
    <w:sdtEndPr>
      <w:rPr>
        <w:rFonts w:ascii="Arial" w:hAnsi="Arial" w:cs="Arial"/>
        <w:noProof/>
      </w:rPr>
    </w:sdtEndPr>
    <w:sdtContent>
      <w:p w14:paraId="760EF547" w14:textId="3214AF58" w:rsidR="003044BD" w:rsidRPr="003044BD" w:rsidRDefault="003044BD">
        <w:pPr>
          <w:pStyle w:val="Footer"/>
          <w:rPr>
            <w:rFonts w:ascii="Arial" w:hAnsi="Arial" w:cs="Arial"/>
          </w:rPr>
        </w:pPr>
        <w:r w:rsidRPr="003044BD">
          <w:rPr>
            <w:rFonts w:ascii="Arial" w:hAnsi="Arial" w:cs="Arial"/>
          </w:rPr>
          <w:fldChar w:fldCharType="begin"/>
        </w:r>
        <w:r w:rsidRPr="003044BD">
          <w:rPr>
            <w:rFonts w:ascii="Arial" w:hAnsi="Arial" w:cs="Arial"/>
          </w:rPr>
          <w:instrText xml:space="preserve"> PAGE   \* MERGEFORMAT </w:instrText>
        </w:r>
        <w:r w:rsidRPr="003044BD">
          <w:rPr>
            <w:rFonts w:ascii="Arial" w:hAnsi="Arial" w:cs="Arial"/>
          </w:rPr>
          <w:fldChar w:fldCharType="separate"/>
        </w:r>
        <w:r w:rsidRPr="003044BD">
          <w:rPr>
            <w:rFonts w:ascii="Arial" w:hAnsi="Arial" w:cs="Arial"/>
            <w:noProof/>
          </w:rPr>
          <w:t>2</w:t>
        </w:r>
        <w:r w:rsidRPr="003044BD">
          <w:rPr>
            <w:rFonts w:ascii="Arial" w:hAnsi="Arial" w:cs="Arial"/>
            <w:noProof/>
          </w:rPr>
          <w:fldChar w:fldCharType="end"/>
        </w:r>
      </w:p>
    </w:sdtContent>
  </w:sdt>
  <w:p w14:paraId="431A8014" w14:textId="28E6617B" w:rsidR="000960FA" w:rsidRPr="003A23A5" w:rsidRDefault="000960FA" w:rsidP="00F74F96">
    <w:pPr>
      <w:rPr>
        <w:rFonts w:cs="Arial"/>
        <w:b/>
        <w:color w:val="999999"/>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9AD2" w14:textId="77777777" w:rsidR="000960FA" w:rsidRPr="007257C5" w:rsidRDefault="000960FA"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F184" w14:textId="77777777" w:rsidR="0093033B" w:rsidRDefault="0093033B">
      <w:r>
        <w:separator/>
      </w:r>
    </w:p>
  </w:footnote>
  <w:footnote w:type="continuationSeparator" w:id="0">
    <w:p w14:paraId="619038CB" w14:textId="77777777" w:rsidR="0093033B" w:rsidRDefault="0093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C28F" w14:textId="77777777" w:rsidR="000960FA" w:rsidRDefault="000960FA" w:rsidP="000D0DFF">
    <w:pPr>
      <w:pBdr>
        <w:bottom w:val="single" w:sz="4" w:space="1" w:color="007EA9"/>
      </w:pBdr>
      <w:tabs>
        <w:tab w:val="left" w:pos="0"/>
      </w:tabs>
      <w:ind w:left="-851" w:right="-851"/>
      <w:rPr>
        <w:rFonts w:cs="Arial"/>
        <w:b/>
        <w:color w:val="007EA9"/>
        <w:sz w:val="19"/>
        <w:szCs w:val="19"/>
      </w:rPr>
    </w:pPr>
  </w:p>
  <w:p w14:paraId="5FA5C5D5" w14:textId="77777777" w:rsidR="000960FA" w:rsidRDefault="000960FA" w:rsidP="000D0DFF">
    <w:pPr>
      <w:pBdr>
        <w:bottom w:val="single" w:sz="4" w:space="1" w:color="007EA9"/>
      </w:pBdr>
      <w:tabs>
        <w:tab w:val="left" w:pos="0"/>
      </w:tabs>
      <w:ind w:left="-851" w:right="-851"/>
      <w:rPr>
        <w:rFonts w:cs="Arial"/>
        <w:b/>
        <w:color w:val="007EA9"/>
        <w:sz w:val="19"/>
        <w:szCs w:val="19"/>
      </w:rPr>
    </w:pPr>
  </w:p>
  <w:p w14:paraId="75A36D11" w14:textId="77777777" w:rsidR="000960FA" w:rsidRDefault="000960FA"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199C2C93" w14:textId="77777777" w:rsidR="000960FA" w:rsidRPr="003A23A5" w:rsidRDefault="000960FA" w:rsidP="000D0DFF">
    <w:pPr>
      <w:pBdr>
        <w:bottom w:val="single" w:sz="4" w:space="1" w:color="007EA9"/>
      </w:pBdr>
      <w:tabs>
        <w:tab w:val="left" w:pos="0"/>
      </w:tabs>
      <w:ind w:left="-851" w:right="-851"/>
      <w:rPr>
        <w:rFonts w:cs="Arial"/>
        <w:b/>
        <w:color w:val="007EA9"/>
        <w:sz w:val="19"/>
        <w:szCs w:val="19"/>
      </w:rPr>
    </w:pPr>
  </w:p>
  <w:p w14:paraId="1766BF93" w14:textId="77777777" w:rsidR="000960FA" w:rsidRPr="000D0DFF" w:rsidRDefault="000960FA"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648" w14:textId="416152EF" w:rsidR="000960FA" w:rsidRPr="000D0DFF" w:rsidRDefault="0000065C" w:rsidP="000D0DFF">
    <w:pPr>
      <w:rPr>
        <w:szCs w:val="19"/>
      </w:rPr>
    </w:pPr>
    <w:r>
      <w:rPr>
        <w:noProof/>
      </w:rPr>
      <w:drawing>
        <wp:anchor distT="0" distB="0" distL="114300" distR="114300" simplePos="0" relativeHeight="251665408" behindDoc="0" locked="0" layoutInCell="1" allowOverlap="1" wp14:anchorId="4DB76C7F" wp14:editId="63D8DDE1">
          <wp:simplePos x="0" y="0"/>
          <wp:positionH relativeFrom="column">
            <wp:posOffset>6045200</wp:posOffset>
          </wp:positionH>
          <wp:positionV relativeFrom="paragraph">
            <wp:posOffset>114300</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96B4" w14:textId="77777777" w:rsidR="000960FA" w:rsidRDefault="000960FA" w:rsidP="004B0EBD">
    <w:pPr>
      <w:ind w:left="-851"/>
    </w:pPr>
    <w:r>
      <w:rPr>
        <w:noProof/>
      </w:rPr>
      <w:drawing>
        <wp:inline distT="0" distB="0" distL="0" distR="0" wp14:anchorId="281DCE8C" wp14:editId="1A898E87">
          <wp:extent cx="7629525" cy="1238250"/>
          <wp:effectExtent l="0" t="0" r="9525" b="0"/>
          <wp:docPr id="1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6822" w14:textId="77777777" w:rsidR="000960FA" w:rsidRDefault="000960FA" w:rsidP="000D0DFF">
    <w:pPr>
      <w:pBdr>
        <w:bottom w:val="single" w:sz="4" w:space="1" w:color="007EA9"/>
      </w:pBdr>
      <w:tabs>
        <w:tab w:val="left" w:pos="0"/>
      </w:tabs>
      <w:ind w:left="-851" w:right="-851"/>
      <w:rPr>
        <w:rFonts w:cs="Arial"/>
        <w:b/>
        <w:color w:val="007EA9"/>
        <w:sz w:val="19"/>
        <w:szCs w:val="19"/>
      </w:rPr>
    </w:pPr>
  </w:p>
  <w:p w14:paraId="0D8EA92F" w14:textId="77777777" w:rsidR="000960FA" w:rsidRDefault="000960FA" w:rsidP="000D0DFF">
    <w:pPr>
      <w:pBdr>
        <w:bottom w:val="single" w:sz="4" w:space="1" w:color="007EA9"/>
      </w:pBdr>
      <w:tabs>
        <w:tab w:val="left" w:pos="0"/>
      </w:tabs>
      <w:ind w:left="-851" w:right="-851"/>
      <w:rPr>
        <w:rFonts w:cs="Arial"/>
        <w:b/>
        <w:color w:val="007EA9"/>
        <w:sz w:val="19"/>
        <w:szCs w:val="19"/>
      </w:rPr>
    </w:pPr>
  </w:p>
  <w:p w14:paraId="34FD38D5" w14:textId="77777777" w:rsidR="000960FA" w:rsidRDefault="000960FA" w:rsidP="004B55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Pr="003A23A5">
      <w:rPr>
        <w:rFonts w:cs="Arial"/>
        <w:b/>
        <w:color w:val="007EA9"/>
        <w:sz w:val="19"/>
        <w:szCs w:val="19"/>
      </w:rPr>
      <w:t>Cumbria County Council</w:t>
    </w:r>
  </w:p>
  <w:p w14:paraId="717A052A" w14:textId="77777777" w:rsidR="000960FA" w:rsidRPr="003A23A5" w:rsidRDefault="000960FA" w:rsidP="000D0DFF">
    <w:pPr>
      <w:pBdr>
        <w:bottom w:val="single" w:sz="4" w:space="1" w:color="007EA9"/>
      </w:pBdr>
      <w:tabs>
        <w:tab w:val="left" w:pos="0"/>
      </w:tabs>
      <w:ind w:left="-851" w:right="-851"/>
      <w:rPr>
        <w:rFonts w:cs="Arial"/>
        <w:b/>
        <w:color w:val="007EA9"/>
        <w:sz w:val="19"/>
        <w:szCs w:val="19"/>
      </w:rPr>
    </w:pPr>
  </w:p>
  <w:p w14:paraId="71250887" w14:textId="77777777" w:rsidR="000960FA" w:rsidRPr="000D0DFF" w:rsidRDefault="000960FA" w:rsidP="000D0D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20F6" w14:textId="77777777" w:rsidR="000960FA" w:rsidRPr="000D0DFF" w:rsidRDefault="000960FA"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00B6" w14:textId="60CF3781" w:rsidR="000960FA" w:rsidRDefault="000960FA"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D95"/>
    <w:multiLevelType w:val="hybridMultilevel"/>
    <w:tmpl w:val="3B220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2AC"/>
    <w:multiLevelType w:val="hybridMultilevel"/>
    <w:tmpl w:val="CA2C9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4B094F"/>
    <w:multiLevelType w:val="hybridMultilevel"/>
    <w:tmpl w:val="73E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545C"/>
    <w:multiLevelType w:val="hybridMultilevel"/>
    <w:tmpl w:val="3DA0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46E17"/>
    <w:multiLevelType w:val="hybridMultilevel"/>
    <w:tmpl w:val="62D4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35F54"/>
    <w:multiLevelType w:val="hybridMultilevel"/>
    <w:tmpl w:val="DAEAF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0184B41"/>
    <w:multiLevelType w:val="hybridMultilevel"/>
    <w:tmpl w:val="7376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5C7C1E"/>
    <w:multiLevelType w:val="hybridMultilevel"/>
    <w:tmpl w:val="CB808236"/>
    <w:lvl w:ilvl="0" w:tplc="839C56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7"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281B71"/>
    <w:multiLevelType w:val="hybridMultilevel"/>
    <w:tmpl w:val="59C69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B1D4278"/>
    <w:multiLevelType w:val="hybridMultilevel"/>
    <w:tmpl w:val="69E0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7358F"/>
    <w:multiLevelType w:val="hybridMultilevel"/>
    <w:tmpl w:val="50D2167A"/>
    <w:lvl w:ilvl="0" w:tplc="86BC51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23411"/>
    <w:multiLevelType w:val="hybridMultilevel"/>
    <w:tmpl w:val="46A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791AC7"/>
    <w:multiLevelType w:val="hybridMultilevel"/>
    <w:tmpl w:val="ED9A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A6FE7"/>
    <w:multiLevelType w:val="hybridMultilevel"/>
    <w:tmpl w:val="7FB0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D33E6"/>
    <w:multiLevelType w:val="hybridMultilevel"/>
    <w:tmpl w:val="58B23614"/>
    <w:lvl w:ilvl="0" w:tplc="839C56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43"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C5959"/>
    <w:multiLevelType w:val="hybridMultilevel"/>
    <w:tmpl w:val="532AC8DE"/>
    <w:lvl w:ilvl="0" w:tplc="2D5C8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8"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35528128">
    <w:abstractNumId w:val="4"/>
  </w:num>
  <w:num w:numId="2" w16cid:durableId="362753373">
    <w:abstractNumId w:val="26"/>
  </w:num>
  <w:num w:numId="3" w16cid:durableId="429669511">
    <w:abstractNumId w:val="20"/>
  </w:num>
  <w:num w:numId="4" w16cid:durableId="844318171">
    <w:abstractNumId w:val="36"/>
  </w:num>
  <w:num w:numId="5" w16cid:durableId="1783374100">
    <w:abstractNumId w:val="25"/>
  </w:num>
  <w:num w:numId="6" w16cid:durableId="285157091">
    <w:abstractNumId w:val="27"/>
  </w:num>
  <w:num w:numId="7" w16cid:durableId="355275173">
    <w:abstractNumId w:val="8"/>
  </w:num>
  <w:num w:numId="8" w16cid:durableId="2054883762">
    <w:abstractNumId w:val="23"/>
  </w:num>
  <w:num w:numId="9" w16cid:durableId="932199307">
    <w:abstractNumId w:val="40"/>
  </w:num>
  <w:num w:numId="10" w16cid:durableId="1573545966">
    <w:abstractNumId w:val="22"/>
  </w:num>
  <w:num w:numId="11" w16cid:durableId="516113610">
    <w:abstractNumId w:val="15"/>
  </w:num>
  <w:num w:numId="12" w16cid:durableId="594943202">
    <w:abstractNumId w:val="28"/>
  </w:num>
  <w:num w:numId="13" w16cid:durableId="707487736">
    <w:abstractNumId w:val="1"/>
  </w:num>
  <w:num w:numId="14" w16cid:durableId="1420829457">
    <w:abstractNumId w:val="19"/>
  </w:num>
  <w:num w:numId="15" w16cid:durableId="963390795">
    <w:abstractNumId w:val="18"/>
  </w:num>
  <w:num w:numId="16" w16cid:durableId="383598214">
    <w:abstractNumId w:val="39"/>
  </w:num>
  <w:num w:numId="17" w16cid:durableId="1229225298">
    <w:abstractNumId w:val="10"/>
  </w:num>
  <w:num w:numId="18" w16cid:durableId="683870571">
    <w:abstractNumId w:val="4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671488">
    <w:abstractNumId w:val="21"/>
  </w:num>
  <w:num w:numId="20" w16cid:durableId="1247953771">
    <w:abstractNumId w:val="6"/>
  </w:num>
  <w:num w:numId="21" w16cid:durableId="215554796">
    <w:abstractNumId w:val="29"/>
  </w:num>
  <w:num w:numId="22" w16cid:durableId="136915941">
    <w:abstractNumId w:val="33"/>
  </w:num>
  <w:num w:numId="23" w16cid:durableId="1492335563">
    <w:abstractNumId w:val="37"/>
  </w:num>
  <w:num w:numId="24" w16cid:durableId="474296666">
    <w:abstractNumId w:val="43"/>
  </w:num>
  <w:num w:numId="25" w16cid:durableId="80492198">
    <w:abstractNumId w:val="34"/>
  </w:num>
  <w:num w:numId="26" w16cid:durableId="1383090780">
    <w:abstractNumId w:val="45"/>
  </w:num>
  <w:num w:numId="27" w16cid:durableId="1594823467">
    <w:abstractNumId w:val="49"/>
  </w:num>
  <w:num w:numId="28" w16cid:durableId="1227454029">
    <w:abstractNumId w:val="30"/>
  </w:num>
  <w:num w:numId="29" w16cid:durableId="1725061469">
    <w:abstractNumId w:val="11"/>
  </w:num>
  <w:num w:numId="30" w16cid:durableId="2013336854">
    <w:abstractNumId w:val="48"/>
  </w:num>
  <w:num w:numId="31" w16cid:durableId="2020816939">
    <w:abstractNumId w:val="46"/>
  </w:num>
  <w:num w:numId="32" w16cid:durableId="1844736045">
    <w:abstractNumId w:val="7"/>
  </w:num>
  <w:num w:numId="33" w16cid:durableId="1717240171">
    <w:abstractNumId w:val="24"/>
  </w:num>
  <w:num w:numId="34" w16cid:durableId="1724403516">
    <w:abstractNumId w:val="17"/>
  </w:num>
  <w:num w:numId="35" w16cid:durableId="1736010559">
    <w:abstractNumId w:val="3"/>
  </w:num>
  <w:num w:numId="36" w16cid:durableId="662245525">
    <w:abstractNumId w:val="14"/>
  </w:num>
  <w:num w:numId="37" w16cid:durableId="1114864824">
    <w:abstractNumId w:val="35"/>
  </w:num>
  <w:num w:numId="38" w16cid:durableId="870915377">
    <w:abstractNumId w:val="38"/>
  </w:num>
  <w:num w:numId="39" w16cid:durableId="1987470131">
    <w:abstractNumId w:val="12"/>
  </w:num>
  <w:num w:numId="40" w16cid:durableId="682361067">
    <w:abstractNumId w:val="2"/>
  </w:num>
  <w:num w:numId="41" w16cid:durableId="1682505949">
    <w:abstractNumId w:val="0"/>
  </w:num>
  <w:num w:numId="42" w16cid:durableId="195703374">
    <w:abstractNumId w:val="31"/>
  </w:num>
  <w:num w:numId="43" w16cid:durableId="1905948682">
    <w:abstractNumId w:val="41"/>
  </w:num>
  <w:num w:numId="44" w16cid:durableId="1553804581">
    <w:abstractNumId w:val="5"/>
  </w:num>
  <w:num w:numId="45" w16cid:durableId="612135660">
    <w:abstractNumId w:val="44"/>
  </w:num>
  <w:num w:numId="46" w16cid:durableId="111554316">
    <w:abstractNumId w:val="13"/>
  </w:num>
  <w:num w:numId="47" w16cid:durableId="869496086">
    <w:abstractNumId w:val="9"/>
  </w:num>
  <w:num w:numId="48" w16cid:durableId="1064910247">
    <w:abstractNumId w:val="32"/>
  </w:num>
  <w:num w:numId="49" w16cid:durableId="602878375">
    <w:abstractNumId w:val="42"/>
  </w:num>
  <w:num w:numId="50" w16cid:durableId="4927659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0065C"/>
    <w:rsid w:val="000103E3"/>
    <w:rsid w:val="00014C92"/>
    <w:rsid w:val="00015A79"/>
    <w:rsid w:val="000162B0"/>
    <w:rsid w:val="00020DCB"/>
    <w:rsid w:val="0002751C"/>
    <w:rsid w:val="000334B2"/>
    <w:rsid w:val="00037205"/>
    <w:rsid w:val="000448DA"/>
    <w:rsid w:val="00045A0A"/>
    <w:rsid w:val="00055692"/>
    <w:rsid w:val="00061865"/>
    <w:rsid w:val="00064C3B"/>
    <w:rsid w:val="000655C3"/>
    <w:rsid w:val="000960FA"/>
    <w:rsid w:val="000A2AD3"/>
    <w:rsid w:val="000B6949"/>
    <w:rsid w:val="000B69A7"/>
    <w:rsid w:val="000B712A"/>
    <w:rsid w:val="000C1774"/>
    <w:rsid w:val="000C5582"/>
    <w:rsid w:val="000C62F0"/>
    <w:rsid w:val="000D0DFF"/>
    <w:rsid w:val="000D3F0A"/>
    <w:rsid w:val="000D75C7"/>
    <w:rsid w:val="000E2C35"/>
    <w:rsid w:val="000E32BD"/>
    <w:rsid w:val="000E549B"/>
    <w:rsid w:val="000E79FD"/>
    <w:rsid w:val="000F0209"/>
    <w:rsid w:val="000F31FE"/>
    <w:rsid w:val="000F65D9"/>
    <w:rsid w:val="000F6F93"/>
    <w:rsid w:val="00100149"/>
    <w:rsid w:val="0010101D"/>
    <w:rsid w:val="001068B7"/>
    <w:rsid w:val="00114093"/>
    <w:rsid w:val="0011463B"/>
    <w:rsid w:val="00124BE9"/>
    <w:rsid w:val="00135432"/>
    <w:rsid w:val="0014248A"/>
    <w:rsid w:val="00144743"/>
    <w:rsid w:val="00144E71"/>
    <w:rsid w:val="00161CDF"/>
    <w:rsid w:val="00170CE1"/>
    <w:rsid w:val="00192267"/>
    <w:rsid w:val="0019604C"/>
    <w:rsid w:val="00196EB5"/>
    <w:rsid w:val="001A0858"/>
    <w:rsid w:val="001A0868"/>
    <w:rsid w:val="001A1D46"/>
    <w:rsid w:val="001A28C4"/>
    <w:rsid w:val="001A2B01"/>
    <w:rsid w:val="001A2D94"/>
    <w:rsid w:val="001A3F9D"/>
    <w:rsid w:val="001A6C88"/>
    <w:rsid w:val="001B2021"/>
    <w:rsid w:val="001B44D5"/>
    <w:rsid w:val="001B5445"/>
    <w:rsid w:val="001B625A"/>
    <w:rsid w:val="001B7220"/>
    <w:rsid w:val="001C209C"/>
    <w:rsid w:val="001C3023"/>
    <w:rsid w:val="001C738F"/>
    <w:rsid w:val="001D039A"/>
    <w:rsid w:val="001D0693"/>
    <w:rsid w:val="001E0FE5"/>
    <w:rsid w:val="001E3959"/>
    <w:rsid w:val="001E5DBA"/>
    <w:rsid w:val="001F1C3B"/>
    <w:rsid w:val="00201BE3"/>
    <w:rsid w:val="0020207D"/>
    <w:rsid w:val="00202A36"/>
    <w:rsid w:val="00204386"/>
    <w:rsid w:val="00205D1F"/>
    <w:rsid w:val="00210389"/>
    <w:rsid w:val="002141D2"/>
    <w:rsid w:val="002208DF"/>
    <w:rsid w:val="0022096D"/>
    <w:rsid w:val="00225128"/>
    <w:rsid w:val="00226EC4"/>
    <w:rsid w:val="002279EF"/>
    <w:rsid w:val="002300F9"/>
    <w:rsid w:val="0023224B"/>
    <w:rsid w:val="002322B3"/>
    <w:rsid w:val="00241B81"/>
    <w:rsid w:val="00242986"/>
    <w:rsid w:val="00246769"/>
    <w:rsid w:val="00250469"/>
    <w:rsid w:val="00255610"/>
    <w:rsid w:val="00257439"/>
    <w:rsid w:val="00262990"/>
    <w:rsid w:val="002630D4"/>
    <w:rsid w:val="00265789"/>
    <w:rsid w:val="002743BA"/>
    <w:rsid w:val="00275F83"/>
    <w:rsid w:val="002A3987"/>
    <w:rsid w:val="002A5203"/>
    <w:rsid w:val="002A52EB"/>
    <w:rsid w:val="002A67D0"/>
    <w:rsid w:val="002A7AA2"/>
    <w:rsid w:val="002B4ED4"/>
    <w:rsid w:val="002B50B8"/>
    <w:rsid w:val="002B7982"/>
    <w:rsid w:val="002C6D36"/>
    <w:rsid w:val="002D1E19"/>
    <w:rsid w:val="002D2913"/>
    <w:rsid w:val="002E5A18"/>
    <w:rsid w:val="002E6BB1"/>
    <w:rsid w:val="002F6191"/>
    <w:rsid w:val="003044BD"/>
    <w:rsid w:val="003078CE"/>
    <w:rsid w:val="00310CE5"/>
    <w:rsid w:val="003337C2"/>
    <w:rsid w:val="0034154E"/>
    <w:rsid w:val="00345E3B"/>
    <w:rsid w:val="00345F8A"/>
    <w:rsid w:val="00352DC9"/>
    <w:rsid w:val="00361F2C"/>
    <w:rsid w:val="003621BB"/>
    <w:rsid w:val="0037352B"/>
    <w:rsid w:val="00373C28"/>
    <w:rsid w:val="003753CB"/>
    <w:rsid w:val="00385FF9"/>
    <w:rsid w:val="0038608C"/>
    <w:rsid w:val="00386C80"/>
    <w:rsid w:val="00397922"/>
    <w:rsid w:val="003A1DCD"/>
    <w:rsid w:val="003A23A5"/>
    <w:rsid w:val="003A3117"/>
    <w:rsid w:val="003A759D"/>
    <w:rsid w:val="003A7FC7"/>
    <w:rsid w:val="003B2690"/>
    <w:rsid w:val="003C3FBE"/>
    <w:rsid w:val="003D18FB"/>
    <w:rsid w:val="003D2DBA"/>
    <w:rsid w:val="003D2E11"/>
    <w:rsid w:val="003D5EC2"/>
    <w:rsid w:val="003E2C80"/>
    <w:rsid w:val="003F1DA2"/>
    <w:rsid w:val="004021D3"/>
    <w:rsid w:val="00413E8D"/>
    <w:rsid w:val="00424778"/>
    <w:rsid w:val="004253EA"/>
    <w:rsid w:val="004263CF"/>
    <w:rsid w:val="00427035"/>
    <w:rsid w:val="00443BDE"/>
    <w:rsid w:val="004459E2"/>
    <w:rsid w:val="0044645C"/>
    <w:rsid w:val="00453B31"/>
    <w:rsid w:val="004553D8"/>
    <w:rsid w:val="004600CD"/>
    <w:rsid w:val="004740ED"/>
    <w:rsid w:val="00484A86"/>
    <w:rsid w:val="00486BAB"/>
    <w:rsid w:val="00487C7D"/>
    <w:rsid w:val="004913BD"/>
    <w:rsid w:val="00492A5D"/>
    <w:rsid w:val="00494EA9"/>
    <w:rsid w:val="004A632C"/>
    <w:rsid w:val="004A63D1"/>
    <w:rsid w:val="004B0EBD"/>
    <w:rsid w:val="004B1516"/>
    <w:rsid w:val="004B46C2"/>
    <w:rsid w:val="004B472C"/>
    <w:rsid w:val="004B5505"/>
    <w:rsid w:val="004B73EC"/>
    <w:rsid w:val="004C09F0"/>
    <w:rsid w:val="004C0B30"/>
    <w:rsid w:val="004C0F37"/>
    <w:rsid w:val="004C4F84"/>
    <w:rsid w:val="004E1ABA"/>
    <w:rsid w:val="004E3AD9"/>
    <w:rsid w:val="004E3AF7"/>
    <w:rsid w:val="004E47C2"/>
    <w:rsid w:val="004E7AC9"/>
    <w:rsid w:val="004E7EF5"/>
    <w:rsid w:val="00502870"/>
    <w:rsid w:val="005064B7"/>
    <w:rsid w:val="005144F3"/>
    <w:rsid w:val="00523C36"/>
    <w:rsid w:val="00532349"/>
    <w:rsid w:val="0053432D"/>
    <w:rsid w:val="00535E7F"/>
    <w:rsid w:val="00540D1D"/>
    <w:rsid w:val="00541565"/>
    <w:rsid w:val="00541AD9"/>
    <w:rsid w:val="005430B1"/>
    <w:rsid w:val="00545966"/>
    <w:rsid w:val="005464C2"/>
    <w:rsid w:val="00546F07"/>
    <w:rsid w:val="00547376"/>
    <w:rsid w:val="005536FF"/>
    <w:rsid w:val="00555AB3"/>
    <w:rsid w:val="00557B0D"/>
    <w:rsid w:val="00566707"/>
    <w:rsid w:val="00573C11"/>
    <w:rsid w:val="0058122A"/>
    <w:rsid w:val="0058330C"/>
    <w:rsid w:val="00591955"/>
    <w:rsid w:val="00593EDE"/>
    <w:rsid w:val="00595B9F"/>
    <w:rsid w:val="005A2F69"/>
    <w:rsid w:val="005A552F"/>
    <w:rsid w:val="005A7D43"/>
    <w:rsid w:val="005D0D28"/>
    <w:rsid w:val="005D0D4E"/>
    <w:rsid w:val="005D2708"/>
    <w:rsid w:val="005D3D9B"/>
    <w:rsid w:val="005D7111"/>
    <w:rsid w:val="005E7C71"/>
    <w:rsid w:val="005F11C8"/>
    <w:rsid w:val="00602E95"/>
    <w:rsid w:val="0061073D"/>
    <w:rsid w:val="006134A8"/>
    <w:rsid w:val="006140C1"/>
    <w:rsid w:val="00615049"/>
    <w:rsid w:val="006213BE"/>
    <w:rsid w:val="00621E83"/>
    <w:rsid w:val="00630CBA"/>
    <w:rsid w:val="0063132E"/>
    <w:rsid w:val="00632E4A"/>
    <w:rsid w:val="0063421D"/>
    <w:rsid w:val="006356BE"/>
    <w:rsid w:val="006365A2"/>
    <w:rsid w:val="0064524B"/>
    <w:rsid w:val="0064541A"/>
    <w:rsid w:val="00651188"/>
    <w:rsid w:val="00651F96"/>
    <w:rsid w:val="00661973"/>
    <w:rsid w:val="00663175"/>
    <w:rsid w:val="006704DE"/>
    <w:rsid w:val="006708C6"/>
    <w:rsid w:val="00671273"/>
    <w:rsid w:val="00676D2B"/>
    <w:rsid w:val="00690DD5"/>
    <w:rsid w:val="006A2DCC"/>
    <w:rsid w:val="006B1240"/>
    <w:rsid w:val="006B3140"/>
    <w:rsid w:val="006B5046"/>
    <w:rsid w:val="006B5D0C"/>
    <w:rsid w:val="006C26C7"/>
    <w:rsid w:val="006C2B40"/>
    <w:rsid w:val="006C6A86"/>
    <w:rsid w:val="006D5585"/>
    <w:rsid w:val="006D7075"/>
    <w:rsid w:val="006D7FEB"/>
    <w:rsid w:val="006F0F6F"/>
    <w:rsid w:val="007008A5"/>
    <w:rsid w:val="00705CD3"/>
    <w:rsid w:val="0070734A"/>
    <w:rsid w:val="0070771E"/>
    <w:rsid w:val="0071194E"/>
    <w:rsid w:val="007138EE"/>
    <w:rsid w:val="007160BE"/>
    <w:rsid w:val="007206A7"/>
    <w:rsid w:val="007257C5"/>
    <w:rsid w:val="00726EF2"/>
    <w:rsid w:val="00727705"/>
    <w:rsid w:val="007416D2"/>
    <w:rsid w:val="00741FD3"/>
    <w:rsid w:val="00744EFE"/>
    <w:rsid w:val="007450CE"/>
    <w:rsid w:val="00746AD7"/>
    <w:rsid w:val="00754642"/>
    <w:rsid w:val="00760636"/>
    <w:rsid w:val="00761E0C"/>
    <w:rsid w:val="00762E65"/>
    <w:rsid w:val="00767515"/>
    <w:rsid w:val="00770E57"/>
    <w:rsid w:val="00774E43"/>
    <w:rsid w:val="00782431"/>
    <w:rsid w:val="00784072"/>
    <w:rsid w:val="007A0419"/>
    <w:rsid w:val="007B32FB"/>
    <w:rsid w:val="007B356B"/>
    <w:rsid w:val="007B45CE"/>
    <w:rsid w:val="007B5F9A"/>
    <w:rsid w:val="007D1565"/>
    <w:rsid w:val="007D33BD"/>
    <w:rsid w:val="007D4F42"/>
    <w:rsid w:val="007D58E5"/>
    <w:rsid w:val="007E02C2"/>
    <w:rsid w:val="007E1BBC"/>
    <w:rsid w:val="007E2DA1"/>
    <w:rsid w:val="007F0F4C"/>
    <w:rsid w:val="007F6EFB"/>
    <w:rsid w:val="008139D7"/>
    <w:rsid w:val="00816858"/>
    <w:rsid w:val="00816E28"/>
    <w:rsid w:val="008170FF"/>
    <w:rsid w:val="008278C0"/>
    <w:rsid w:val="008337E5"/>
    <w:rsid w:val="00836C10"/>
    <w:rsid w:val="00837D51"/>
    <w:rsid w:val="00844464"/>
    <w:rsid w:val="00847E94"/>
    <w:rsid w:val="00850A4D"/>
    <w:rsid w:val="00864A0C"/>
    <w:rsid w:val="008659FA"/>
    <w:rsid w:val="00867FD0"/>
    <w:rsid w:val="00875A3B"/>
    <w:rsid w:val="008837D5"/>
    <w:rsid w:val="008845B9"/>
    <w:rsid w:val="008858E4"/>
    <w:rsid w:val="00887102"/>
    <w:rsid w:val="00890D6C"/>
    <w:rsid w:val="00891639"/>
    <w:rsid w:val="00891AC9"/>
    <w:rsid w:val="00891BFE"/>
    <w:rsid w:val="008A3799"/>
    <w:rsid w:val="008A3C1C"/>
    <w:rsid w:val="008A4830"/>
    <w:rsid w:val="008A4ABE"/>
    <w:rsid w:val="008B2E23"/>
    <w:rsid w:val="008B4BD2"/>
    <w:rsid w:val="008C3D45"/>
    <w:rsid w:val="008D1740"/>
    <w:rsid w:val="008E0AE5"/>
    <w:rsid w:val="008F79A0"/>
    <w:rsid w:val="009054E6"/>
    <w:rsid w:val="009120E6"/>
    <w:rsid w:val="00920CD7"/>
    <w:rsid w:val="0093033B"/>
    <w:rsid w:val="0093756F"/>
    <w:rsid w:val="009422C2"/>
    <w:rsid w:val="00944FAA"/>
    <w:rsid w:val="00944FC0"/>
    <w:rsid w:val="0095010B"/>
    <w:rsid w:val="00955B37"/>
    <w:rsid w:val="00957780"/>
    <w:rsid w:val="00962033"/>
    <w:rsid w:val="009659AD"/>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357B9"/>
    <w:rsid w:val="00A56C3E"/>
    <w:rsid w:val="00A60067"/>
    <w:rsid w:val="00A63315"/>
    <w:rsid w:val="00A7677E"/>
    <w:rsid w:val="00A8163E"/>
    <w:rsid w:val="00A84663"/>
    <w:rsid w:val="00A853D3"/>
    <w:rsid w:val="00A87000"/>
    <w:rsid w:val="00A90267"/>
    <w:rsid w:val="00A93EC1"/>
    <w:rsid w:val="00AA0E2B"/>
    <w:rsid w:val="00AA516F"/>
    <w:rsid w:val="00AA5AF9"/>
    <w:rsid w:val="00AA6FFE"/>
    <w:rsid w:val="00AB32BA"/>
    <w:rsid w:val="00AB631F"/>
    <w:rsid w:val="00AC022D"/>
    <w:rsid w:val="00AC059D"/>
    <w:rsid w:val="00AC206F"/>
    <w:rsid w:val="00AC45B8"/>
    <w:rsid w:val="00AD16EB"/>
    <w:rsid w:val="00AD5A2A"/>
    <w:rsid w:val="00AE6647"/>
    <w:rsid w:val="00B0040E"/>
    <w:rsid w:val="00B048F4"/>
    <w:rsid w:val="00B104CE"/>
    <w:rsid w:val="00B11EC5"/>
    <w:rsid w:val="00B130BB"/>
    <w:rsid w:val="00B20111"/>
    <w:rsid w:val="00B2128D"/>
    <w:rsid w:val="00B228E6"/>
    <w:rsid w:val="00B23E90"/>
    <w:rsid w:val="00B26591"/>
    <w:rsid w:val="00B26AFB"/>
    <w:rsid w:val="00B26FAE"/>
    <w:rsid w:val="00B31704"/>
    <w:rsid w:val="00B34F57"/>
    <w:rsid w:val="00B40CE0"/>
    <w:rsid w:val="00B46430"/>
    <w:rsid w:val="00B47F44"/>
    <w:rsid w:val="00B55433"/>
    <w:rsid w:val="00B609B3"/>
    <w:rsid w:val="00B62F1A"/>
    <w:rsid w:val="00B74647"/>
    <w:rsid w:val="00B83907"/>
    <w:rsid w:val="00B863AE"/>
    <w:rsid w:val="00B92D0D"/>
    <w:rsid w:val="00B9655A"/>
    <w:rsid w:val="00BA2E7E"/>
    <w:rsid w:val="00BA4832"/>
    <w:rsid w:val="00BA4EB6"/>
    <w:rsid w:val="00BA6273"/>
    <w:rsid w:val="00BB2CE8"/>
    <w:rsid w:val="00BB7B19"/>
    <w:rsid w:val="00BC12AE"/>
    <w:rsid w:val="00BC153B"/>
    <w:rsid w:val="00BD20F8"/>
    <w:rsid w:val="00BD3892"/>
    <w:rsid w:val="00BE419D"/>
    <w:rsid w:val="00BE71E6"/>
    <w:rsid w:val="00BF225F"/>
    <w:rsid w:val="00C03071"/>
    <w:rsid w:val="00C04261"/>
    <w:rsid w:val="00C13F95"/>
    <w:rsid w:val="00C175AB"/>
    <w:rsid w:val="00C2249C"/>
    <w:rsid w:val="00C24646"/>
    <w:rsid w:val="00C264BB"/>
    <w:rsid w:val="00C32338"/>
    <w:rsid w:val="00C36C31"/>
    <w:rsid w:val="00C41CA7"/>
    <w:rsid w:val="00C432B0"/>
    <w:rsid w:val="00C46ABD"/>
    <w:rsid w:val="00C5123A"/>
    <w:rsid w:val="00C650DB"/>
    <w:rsid w:val="00C677A3"/>
    <w:rsid w:val="00C708E9"/>
    <w:rsid w:val="00C73FCC"/>
    <w:rsid w:val="00C7453D"/>
    <w:rsid w:val="00C8035F"/>
    <w:rsid w:val="00C86B1D"/>
    <w:rsid w:val="00C94AEC"/>
    <w:rsid w:val="00C94F5F"/>
    <w:rsid w:val="00CA07B7"/>
    <w:rsid w:val="00CB192A"/>
    <w:rsid w:val="00CB21B8"/>
    <w:rsid w:val="00CB6B92"/>
    <w:rsid w:val="00CC0379"/>
    <w:rsid w:val="00CC2960"/>
    <w:rsid w:val="00CC63A7"/>
    <w:rsid w:val="00CC68EF"/>
    <w:rsid w:val="00CE1805"/>
    <w:rsid w:val="00CE20F3"/>
    <w:rsid w:val="00CE7C8A"/>
    <w:rsid w:val="00CF4C18"/>
    <w:rsid w:val="00D00319"/>
    <w:rsid w:val="00D077D9"/>
    <w:rsid w:val="00D1394C"/>
    <w:rsid w:val="00D21AF5"/>
    <w:rsid w:val="00D22C23"/>
    <w:rsid w:val="00D3265D"/>
    <w:rsid w:val="00D33DBA"/>
    <w:rsid w:val="00D3429B"/>
    <w:rsid w:val="00D372A0"/>
    <w:rsid w:val="00D405A1"/>
    <w:rsid w:val="00D40C79"/>
    <w:rsid w:val="00D55D05"/>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4F66"/>
    <w:rsid w:val="00DA6986"/>
    <w:rsid w:val="00DA7B81"/>
    <w:rsid w:val="00DC1DAF"/>
    <w:rsid w:val="00DC396A"/>
    <w:rsid w:val="00DD01CD"/>
    <w:rsid w:val="00DD4E1A"/>
    <w:rsid w:val="00DE060E"/>
    <w:rsid w:val="00DE3E4F"/>
    <w:rsid w:val="00DE4C2C"/>
    <w:rsid w:val="00DE62A0"/>
    <w:rsid w:val="00DF4AB0"/>
    <w:rsid w:val="00E04EB4"/>
    <w:rsid w:val="00E053AA"/>
    <w:rsid w:val="00E12B8F"/>
    <w:rsid w:val="00E21865"/>
    <w:rsid w:val="00E36C2C"/>
    <w:rsid w:val="00E45281"/>
    <w:rsid w:val="00E56122"/>
    <w:rsid w:val="00E567A7"/>
    <w:rsid w:val="00E62978"/>
    <w:rsid w:val="00E65945"/>
    <w:rsid w:val="00E738D2"/>
    <w:rsid w:val="00E7451C"/>
    <w:rsid w:val="00E811C9"/>
    <w:rsid w:val="00E842F8"/>
    <w:rsid w:val="00E858DF"/>
    <w:rsid w:val="00E87F14"/>
    <w:rsid w:val="00E917A0"/>
    <w:rsid w:val="00E94153"/>
    <w:rsid w:val="00E95B2C"/>
    <w:rsid w:val="00E978FB"/>
    <w:rsid w:val="00EA0069"/>
    <w:rsid w:val="00EA1F44"/>
    <w:rsid w:val="00EA63F1"/>
    <w:rsid w:val="00EB16FA"/>
    <w:rsid w:val="00EB2101"/>
    <w:rsid w:val="00EC0376"/>
    <w:rsid w:val="00EC35EF"/>
    <w:rsid w:val="00EC4876"/>
    <w:rsid w:val="00ED2189"/>
    <w:rsid w:val="00ED2D7A"/>
    <w:rsid w:val="00ED35DF"/>
    <w:rsid w:val="00ED49F5"/>
    <w:rsid w:val="00EE7C5C"/>
    <w:rsid w:val="00EF3B59"/>
    <w:rsid w:val="00EF4D6E"/>
    <w:rsid w:val="00F016B5"/>
    <w:rsid w:val="00F02447"/>
    <w:rsid w:val="00F11B8F"/>
    <w:rsid w:val="00F13CCE"/>
    <w:rsid w:val="00F13F30"/>
    <w:rsid w:val="00F140A9"/>
    <w:rsid w:val="00F15879"/>
    <w:rsid w:val="00F26F9F"/>
    <w:rsid w:val="00F30B0D"/>
    <w:rsid w:val="00F50A3C"/>
    <w:rsid w:val="00F5723C"/>
    <w:rsid w:val="00F6235F"/>
    <w:rsid w:val="00F62E1E"/>
    <w:rsid w:val="00F71AFB"/>
    <w:rsid w:val="00F74F96"/>
    <w:rsid w:val="00F75174"/>
    <w:rsid w:val="00F809FB"/>
    <w:rsid w:val="00F81BDC"/>
    <w:rsid w:val="00F83AB9"/>
    <w:rsid w:val="00F93D32"/>
    <w:rsid w:val="00FA151F"/>
    <w:rsid w:val="00FA2020"/>
    <w:rsid w:val="00FC0744"/>
    <w:rsid w:val="00FC1863"/>
    <w:rsid w:val="00FC40A5"/>
    <w:rsid w:val="00FD0EA7"/>
    <w:rsid w:val="00FD1026"/>
    <w:rsid w:val="00FD441A"/>
    <w:rsid w:val="00FE09E4"/>
    <w:rsid w:val="00FE679D"/>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90BB9D"/>
  <w15:docId w15:val="{DAAB16E6-1A0A-490D-9D67-9870CDBF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EC4876"/>
    <w:pPr>
      <w:keepNext/>
      <w:outlineLvl w:val="0"/>
    </w:pPr>
    <w:rPr>
      <w:rFonts w:cs="Arial"/>
      <w:b/>
      <w:bCs/>
      <w:color w:val="007EA9"/>
      <w:kern w:val="32"/>
      <w:sz w:val="44"/>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EC4876"/>
    <w:rPr>
      <w:rFonts w:ascii="Arial" w:hAnsi="Arial" w:cs="Arial"/>
      <w:b/>
      <w:bCs/>
      <w:color w:val="007EA9"/>
      <w:kern w:val="32"/>
      <w:sz w:val="44"/>
      <w:szCs w:val="32"/>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TOCHeading">
    <w:name w:val="TOC Heading"/>
    <w:basedOn w:val="Heading1"/>
    <w:next w:val="Normal"/>
    <w:uiPriority w:val="39"/>
    <w:semiHidden/>
    <w:unhideWhenUsed/>
    <w:qFormat/>
    <w:rsid w:val="004B5505"/>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table" w:styleId="TableGrid">
    <w:name w:val="Table Grid"/>
    <w:basedOn w:val="TableNormal"/>
    <w:rsid w:val="004B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B44D5"/>
    <w:rPr>
      <w:color w:val="800080" w:themeColor="followedHyperlink"/>
      <w:u w:val="single"/>
    </w:rPr>
  </w:style>
  <w:style w:type="character" w:styleId="Strong">
    <w:name w:val="Strong"/>
    <w:basedOn w:val="DefaultParagraphFont"/>
    <w:uiPriority w:val="22"/>
    <w:qFormat/>
    <w:rsid w:val="008337E5"/>
    <w:rPr>
      <w:b/>
      <w:bCs/>
    </w:rPr>
  </w:style>
  <w:style w:type="paragraph" w:styleId="BodyText2">
    <w:name w:val="Body Text 2"/>
    <w:basedOn w:val="Normal"/>
    <w:link w:val="BodyText2Char"/>
    <w:rsid w:val="00487C7D"/>
    <w:pPr>
      <w:spacing w:after="120" w:line="480" w:lineRule="auto"/>
    </w:pPr>
  </w:style>
  <w:style w:type="character" w:customStyle="1" w:styleId="BodyText2Char">
    <w:name w:val="Body Text 2 Char"/>
    <w:basedOn w:val="DefaultParagraphFont"/>
    <w:link w:val="BodyText2"/>
    <w:rsid w:val="00487C7D"/>
    <w:rPr>
      <w:rFonts w:ascii="Arial" w:hAnsi="Arial"/>
      <w:szCs w:val="24"/>
    </w:rPr>
  </w:style>
  <w:style w:type="character" w:styleId="UnresolvedMention">
    <w:name w:val="Unresolved Mention"/>
    <w:basedOn w:val="DefaultParagraphFont"/>
    <w:uiPriority w:val="99"/>
    <w:semiHidden/>
    <w:unhideWhenUsed/>
    <w:rsid w:val="0030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9">
      <w:bodyDiv w:val="1"/>
      <w:marLeft w:val="0"/>
      <w:marRight w:val="0"/>
      <w:marTop w:val="0"/>
      <w:marBottom w:val="0"/>
      <w:divBdr>
        <w:top w:val="none" w:sz="0" w:space="0" w:color="auto"/>
        <w:left w:val="none" w:sz="0" w:space="0" w:color="auto"/>
        <w:bottom w:val="none" w:sz="0" w:space="0" w:color="auto"/>
        <w:right w:val="none" w:sz="0" w:space="0" w:color="auto"/>
      </w:divBdr>
    </w:div>
    <w:div w:id="331570799">
      <w:bodyDiv w:val="1"/>
      <w:marLeft w:val="0"/>
      <w:marRight w:val="0"/>
      <w:marTop w:val="0"/>
      <w:marBottom w:val="0"/>
      <w:divBdr>
        <w:top w:val="none" w:sz="0" w:space="0" w:color="auto"/>
        <w:left w:val="none" w:sz="0" w:space="0" w:color="auto"/>
        <w:bottom w:val="none" w:sz="0" w:space="0" w:color="auto"/>
        <w:right w:val="none" w:sz="0" w:space="0" w:color="auto"/>
      </w:divBdr>
    </w:div>
    <w:div w:id="780415029">
      <w:bodyDiv w:val="1"/>
      <w:marLeft w:val="0"/>
      <w:marRight w:val="0"/>
      <w:marTop w:val="0"/>
      <w:marBottom w:val="0"/>
      <w:divBdr>
        <w:top w:val="none" w:sz="0" w:space="0" w:color="auto"/>
        <w:left w:val="none" w:sz="0" w:space="0" w:color="auto"/>
        <w:bottom w:val="none" w:sz="0" w:space="0" w:color="auto"/>
        <w:right w:val="none" w:sz="0" w:space="0" w:color="auto"/>
      </w:divBdr>
    </w:div>
    <w:div w:id="1178275161">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alktofrank.com/"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umbrialscb.com/professionals/supportandservicesforfamilies/drugalcoholsubstancemisuse.asp"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gmmh.nhs.uk/unity" TargetMode="External"/><Relationship Id="rId20" Type="http://schemas.openxmlformats.org/officeDocument/2006/relationships/hyperlink" Target="https://patient.info/health/recreational-dru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cumbriapartnership.nhs.uk/our-services/mental-health/help"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rugs.i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egacy.westmorlandandfurness.gov.uk/elibrary/Content/Internet/536/5901/6707/42905143759.docx"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DB49-44F8-4CC7-A905-FE0F2F54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Drugs and Alcohol</vt:lpstr>
    </vt:vector>
  </TitlesOfParts>
  <Company>Pure Comminication</Company>
  <LinksUpToDate>false</LinksUpToDate>
  <CharactersWithSpaces>19943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Alcohol</dc:title>
  <dc:creator>Young, Richie</dc:creator>
  <cp:lastModifiedBy>Blay, Abigail</cp:lastModifiedBy>
  <cp:revision>2</cp:revision>
  <cp:lastPrinted>2017-07-13T10:43:00Z</cp:lastPrinted>
  <dcterms:created xsi:type="dcterms:W3CDTF">2023-10-10T14:33:00Z</dcterms:created>
  <dcterms:modified xsi:type="dcterms:W3CDTF">2023-10-10T14:33:00Z</dcterms:modified>
</cp:coreProperties>
</file>