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FF3E" w14:textId="77777777" w:rsidR="005A00FE" w:rsidRPr="005A00FE" w:rsidRDefault="005A00FE" w:rsidP="005A00FE">
      <w:pPr>
        <w:spacing w:line="240" w:lineRule="auto"/>
        <w:rPr>
          <w:rFonts w:ascii="Arial Black" w:hAnsi="Arial Black" w:cs="Arial"/>
          <w:b/>
          <w:bCs/>
          <w:color w:val="00A04E"/>
          <w:kern w:val="32"/>
          <w:sz w:val="36"/>
          <w:szCs w:val="36"/>
        </w:rPr>
      </w:pPr>
      <w:r w:rsidRPr="005A00FE">
        <w:rPr>
          <w:rFonts w:ascii="Arial Black" w:hAnsi="Arial Black" w:cs="Arial"/>
          <w:b/>
          <w:bCs/>
          <w:color w:val="00A04E"/>
          <w:kern w:val="32"/>
          <w:sz w:val="36"/>
          <w:szCs w:val="36"/>
        </w:rPr>
        <w:t>Time off Work Guidance</w:t>
      </w:r>
    </w:p>
    <w:p w14:paraId="3AAED477" w14:textId="77777777" w:rsidR="005A00FE" w:rsidRDefault="005A00FE" w:rsidP="0093756F">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523"/>
        <w:gridCol w:w="5171"/>
        <w:gridCol w:w="2382"/>
      </w:tblGrid>
      <w:tr w:rsidR="00D51CCC" w14:paraId="7D8FF95D" w14:textId="77777777" w:rsidTr="005A00FE">
        <w:tc>
          <w:tcPr>
            <w:tcW w:w="2552"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3D543562" w14:textId="77777777" w:rsidR="00D51CCC" w:rsidRDefault="00D51CCC" w:rsidP="00D5314A">
            <w:pPr>
              <w:spacing w:line="276" w:lineRule="auto"/>
              <w:jc w:val="center"/>
              <w:rPr>
                <w:rFonts w:eastAsiaTheme="minorHAnsi" w:cs="Arial"/>
                <w:sz w:val="24"/>
                <w:lang w:eastAsia="en-US"/>
              </w:rPr>
            </w:pPr>
            <w:r w:rsidRPr="001D0DF4">
              <w:rPr>
                <w:rFonts w:cs="Arial"/>
                <w:color w:val="FFFFFF" w:themeColor="background1"/>
              </w:rPr>
              <w:t>Version Control</w:t>
            </w:r>
          </w:p>
        </w:tc>
        <w:tc>
          <w:tcPr>
            <w:tcW w:w="5245"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6290D381" w14:textId="77777777" w:rsidR="00D51CCC" w:rsidRDefault="00D51CCC" w:rsidP="00D5314A">
            <w:pPr>
              <w:spacing w:line="276" w:lineRule="auto"/>
              <w:jc w:val="center"/>
              <w:rPr>
                <w:rFonts w:eastAsiaTheme="minorHAnsi" w:cs="Arial"/>
                <w:sz w:val="24"/>
                <w:lang w:eastAsia="en-US"/>
              </w:rPr>
            </w:pPr>
            <w:r w:rsidRPr="001D0DF4">
              <w:rPr>
                <w:rFonts w:cs="Arial"/>
                <w:color w:val="FFFFFF" w:themeColor="background1"/>
              </w:rPr>
              <w:t>Changes Made</w:t>
            </w:r>
          </w:p>
        </w:tc>
        <w:tc>
          <w:tcPr>
            <w:tcW w:w="2409"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690EF312" w14:textId="77777777" w:rsidR="00D51CCC" w:rsidRDefault="00D51CCC" w:rsidP="00D5314A">
            <w:pPr>
              <w:spacing w:line="276" w:lineRule="auto"/>
              <w:jc w:val="center"/>
              <w:rPr>
                <w:rFonts w:eastAsiaTheme="minorHAnsi" w:cs="Arial"/>
                <w:sz w:val="24"/>
                <w:lang w:eastAsia="en-US"/>
              </w:rPr>
            </w:pPr>
            <w:r w:rsidRPr="001D0DF4">
              <w:rPr>
                <w:rFonts w:cs="Arial"/>
                <w:color w:val="FFFFFF" w:themeColor="background1"/>
              </w:rPr>
              <w:t>Author</w:t>
            </w:r>
          </w:p>
        </w:tc>
      </w:tr>
      <w:tr w:rsidR="00D51CCC" w:rsidRPr="00440B9D" w14:paraId="443CD9DC" w14:textId="77777777" w:rsidTr="00D5314A">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5E6058" w14:textId="77777777" w:rsidR="00D51CCC" w:rsidRDefault="00D51CCC" w:rsidP="00D5314A">
            <w:pPr>
              <w:spacing w:line="276" w:lineRule="auto"/>
              <w:jc w:val="center"/>
              <w:rPr>
                <w:rFonts w:eastAsiaTheme="minorHAnsi" w:cs="Arial"/>
                <w:sz w:val="24"/>
                <w:lang w:eastAsia="en-US"/>
              </w:rPr>
            </w:pPr>
            <w:r>
              <w:rPr>
                <w:rFonts w:cs="Arial"/>
              </w:rPr>
              <w:t>Version 1 – April 2023</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A2D7AD" w14:textId="77777777" w:rsidR="00D51CCC" w:rsidRPr="00440B9D" w:rsidRDefault="00D51CCC" w:rsidP="00D5314A">
            <w:pPr>
              <w:spacing w:line="276" w:lineRule="auto"/>
              <w:jc w:val="center"/>
              <w:rPr>
                <w:rFonts w:eastAsiaTheme="minorHAnsi" w:cs="Arial"/>
                <w:szCs w:val="20"/>
                <w:lang w:eastAsia="en-US"/>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8DB2A" w14:textId="77777777" w:rsidR="00D51CCC" w:rsidRPr="00440B9D" w:rsidRDefault="00D51CCC" w:rsidP="00D5314A">
            <w:pPr>
              <w:spacing w:line="276" w:lineRule="auto"/>
              <w:jc w:val="center"/>
              <w:rPr>
                <w:rFonts w:eastAsiaTheme="minorHAnsi" w:cs="Arial"/>
                <w:szCs w:val="20"/>
                <w:lang w:eastAsia="en-US"/>
              </w:rPr>
            </w:pPr>
            <w:r>
              <w:rPr>
                <w:rFonts w:eastAsiaTheme="minorHAnsi" w:cs="Arial"/>
                <w:szCs w:val="20"/>
                <w:lang w:eastAsia="en-US"/>
              </w:rPr>
              <w:t>HR/OD</w:t>
            </w:r>
          </w:p>
        </w:tc>
      </w:tr>
    </w:tbl>
    <w:p w14:paraId="186A8BCC" w14:textId="77777777" w:rsidR="009F50CF" w:rsidRDefault="009F50CF" w:rsidP="00E84332">
      <w:pPr>
        <w:spacing w:line="240" w:lineRule="auto"/>
        <w:rPr>
          <w:rFonts w:ascii="Arial Black" w:hAnsi="Arial Black" w:cs="Arial"/>
          <w:b/>
          <w:bCs/>
          <w:color w:val="007EA9"/>
          <w:kern w:val="32"/>
          <w:sz w:val="28"/>
          <w:szCs w:val="28"/>
        </w:rPr>
      </w:pPr>
      <w:bookmarkStart w:id="0" w:name="_Toc18576479"/>
    </w:p>
    <w:p w14:paraId="00720D9C" w14:textId="77777777" w:rsidR="00D41346" w:rsidRPr="005A00FE" w:rsidRDefault="00D41346" w:rsidP="00E84332">
      <w:pPr>
        <w:spacing w:line="240" w:lineRule="auto"/>
        <w:rPr>
          <w:rFonts w:ascii="Arial Black" w:hAnsi="Arial Black" w:cs="Arial"/>
          <w:b/>
          <w:bCs/>
          <w:color w:val="00A04E"/>
          <w:kern w:val="32"/>
          <w:sz w:val="28"/>
          <w:szCs w:val="28"/>
        </w:rPr>
      </w:pPr>
      <w:r w:rsidRPr="005A00FE">
        <w:rPr>
          <w:rFonts w:ascii="Arial Black" w:hAnsi="Arial Black" w:cs="Arial"/>
          <w:b/>
          <w:bCs/>
          <w:color w:val="00A04E"/>
          <w:kern w:val="32"/>
          <w:sz w:val="28"/>
          <w:szCs w:val="28"/>
        </w:rPr>
        <w:t>Introduction</w:t>
      </w:r>
      <w:bookmarkEnd w:id="0"/>
    </w:p>
    <w:p w14:paraId="3280C761" w14:textId="77777777" w:rsidR="00D41346" w:rsidRPr="00D41346" w:rsidRDefault="00D41346" w:rsidP="00D41346">
      <w:pPr>
        <w:spacing w:line="240" w:lineRule="auto"/>
        <w:ind w:left="709"/>
        <w:rPr>
          <w:rFonts w:cs="Arial"/>
          <w:sz w:val="22"/>
          <w:szCs w:val="22"/>
          <w:lang w:eastAsia="en-US"/>
        </w:rPr>
      </w:pPr>
    </w:p>
    <w:p w14:paraId="116DA670" w14:textId="77777777" w:rsidR="00D41346" w:rsidRPr="00D41346" w:rsidRDefault="00D41346" w:rsidP="00251551">
      <w:pPr>
        <w:numPr>
          <w:ilvl w:val="0"/>
          <w:numId w:val="3"/>
        </w:numPr>
        <w:spacing w:line="240" w:lineRule="auto"/>
        <w:ind w:hanging="720"/>
        <w:rPr>
          <w:rFonts w:cs="Arial"/>
          <w:sz w:val="24"/>
          <w:lang w:val="en-US" w:eastAsia="en-US"/>
        </w:rPr>
      </w:pPr>
      <w:r w:rsidRPr="00D41346">
        <w:rPr>
          <w:rFonts w:cs="Arial"/>
          <w:sz w:val="24"/>
          <w:lang w:val="en-US" w:eastAsia="en-US"/>
        </w:rPr>
        <w:t xml:space="preserve">Within this document you will find information and guidance on the options available for employees to request time off work, which are in addition to the relevant annual leave provisions.  Time off can usually be taken in days or hours depending on the working pattern.  </w:t>
      </w:r>
    </w:p>
    <w:p w14:paraId="3696DFA2" w14:textId="77777777" w:rsidR="00D41346" w:rsidRPr="00D41346" w:rsidRDefault="00D41346" w:rsidP="00D41346">
      <w:pPr>
        <w:spacing w:line="240" w:lineRule="auto"/>
        <w:rPr>
          <w:rFonts w:cs="Arial"/>
          <w:bCs/>
          <w:color w:val="31849B"/>
          <w:sz w:val="24"/>
          <w:lang w:eastAsia="en-US"/>
        </w:rPr>
      </w:pPr>
    </w:p>
    <w:p w14:paraId="550E09E0" w14:textId="77777777" w:rsidR="00D41346" w:rsidRPr="005A00FE" w:rsidRDefault="00D41346" w:rsidP="00D41346">
      <w:pPr>
        <w:keepNext/>
        <w:outlineLvl w:val="0"/>
        <w:rPr>
          <w:rFonts w:ascii="Arial Black" w:hAnsi="Arial Black" w:cs="Arial"/>
          <w:b/>
          <w:bCs/>
          <w:color w:val="00A04E"/>
          <w:kern w:val="32"/>
          <w:sz w:val="28"/>
          <w:szCs w:val="28"/>
        </w:rPr>
      </w:pPr>
      <w:bookmarkStart w:id="1" w:name="_Toc18576480"/>
      <w:bookmarkStart w:id="2" w:name="_Toc79574970"/>
      <w:r w:rsidRPr="005A00FE">
        <w:rPr>
          <w:rFonts w:ascii="Arial Black" w:hAnsi="Arial Black" w:cs="Arial"/>
          <w:b/>
          <w:bCs/>
          <w:color w:val="00A04E"/>
          <w:kern w:val="32"/>
          <w:sz w:val="28"/>
          <w:szCs w:val="28"/>
        </w:rPr>
        <w:t>Scope</w:t>
      </w:r>
      <w:bookmarkEnd w:id="1"/>
      <w:bookmarkEnd w:id="2"/>
    </w:p>
    <w:p w14:paraId="169DCB91" w14:textId="77777777" w:rsidR="00D41346" w:rsidRPr="00D41346" w:rsidRDefault="00D41346" w:rsidP="00D41346">
      <w:pPr>
        <w:spacing w:line="240" w:lineRule="auto"/>
        <w:ind w:left="709"/>
        <w:rPr>
          <w:rFonts w:cs="Arial"/>
          <w:sz w:val="22"/>
          <w:szCs w:val="22"/>
          <w:lang w:eastAsia="en-US"/>
        </w:rPr>
      </w:pPr>
    </w:p>
    <w:p w14:paraId="3E973073" w14:textId="7EF6E68A" w:rsidR="00D41346" w:rsidRPr="00D41346" w:rsidRDefault="00D41346" w:rsidP="00251551">
      <w:pPr>
        <w:numPr>
          <w:ilvl w:val="0"/>
          <w:numId w:val="3"/>
        </w:numPr>
        <w:spacing w:line="240" w:lineRule="auto"/>
        <w:ind w:hanging="720"/>
        <w:contextualSpacing/>
        <w:rPr>
          <w:rFonts w:cs="Arial"/>
          <w:color w:val="000000"/>
          <w:sz w:val="24"/>
        </w:rPr>
      </w:pPr>
      <w:r w:rsidRPr="00D41346">
        <w:rPr>
          <w:rFonts w:cs="Arial"/>
          <w:spacing w:val="-3"/>
          <w:sz w:val="24"/>
        </w:rPr>
        <w:t xml:space="preserve">The time off provisions outlined in this guide are applicable to all </w:t>
      </w:r>
      <w:r w:rsidRPr="00D41346">
        <w:rPr>
          <w:rFonts w:cs="Arial"/>
          <w:color w:val="000000"/>
          <w:sz w:val="24"/>
        </w:rPr>
        <w:t xml:space="preserve">employees of the </w:t>
      </w:r>
      <w:proofErr w:type="spellStart"/>
      <w:r w:rsidR="00D51CCC">
        <w:rPr>
          <w:rFonts w:cs="Arial"/>
          <w:color w:val="000000"/>
          <w:sz w:val="24"/>
        </w:rPr>
        <w:t>the</w:t>
      </w:r>
      <w:proofErr w:type="spellEnd"/>
      <w:r w:rsidRPr="00D41346">
        <w:rPr>
          <w:rFonts w:cs="Arial"/>
          <w:color w:val="000000"/>
          <w:sz w:val="24"/>
        </w:rPr>
        <w:t xml:space="preserve"> council and all </w:t>
      </w:r>
      <w:proofErr w:type="gramStart"/>
      <w:r w:rsidRPr="00D41346">
        <w:rPr>
          <w:rFonts w:cs="Arial"/>
          <w:color w:val="000000"/>
          <w:sz w:val="24"/>
        </w:rPr>
        <w:t>school based</w:t>
      </w:r>
      <w:proofErr w:type="gramEnd"/>
      <w:r w:rsidRPr="00D41346">
        <w:rPr>
          <w:rFonts w:cs="Arial"/>
          <w:color w:val="000000"/>
          <w:sz w:val="24"/>
        </w:rPr>
        <w:t xml:space="preserve"> staff for whom there is no specific procedure laid down in national or local conditions of service. </w:t>
      </w:r>
    </w:p>
    <w:p w14:paraId="492A7D26" w14:textId="77777777" w:rsidR="00D41346" w:rsidRPr="00D41346" w:rsidRDefault="00D41346" w:rsidP="0086360F">
      <w:pPr>
        <w:spacing w:line="240" w:lineRule="auto"/>
        <w:rPr>
          <w:rFonts w:cs="Arial"/>
          <w:color w:val="000000"/>
          <w:sz w:val="24"/>
        </w:rPr>
      </w:pPr>
    </w:p>
    <w:p w14:paraId="7E0FFEAE" w14:textId="77777777" w:rsidR="00D41346" w:rsidRPr="00D41346" w:rsidRDefault="00D41346" w:rsidP="0086360F">
      <w:pPr>
        <w:spacing w:line="240" w:lineRule="auto"/>
        <w:ind w:left="709"/>
        <w:rPr>
          <w:rFonts w:cs="Arial"/>
          <w:color w:val="000000"/>
          <w:sz w:val="24"/>
        </w:rPr>
      </w:pPr>
      <w:r w:rsidRPr="00D41346">
        <w:rPr>
          <w:rFonts w:cs="Arial"/>
          <w:color w:val="000000"/>
          <w:sz w:val="24"/>
        </w:rPr>
        <w:t>It is expected that governing bodies of all community and voluntary controlled schools will adopt this procedure.  Foundation and voluntary aided schools and academies are encouraged to do the same.</w:t>
      </w:r>
    </w:p>
    <w:p w14:paraId="46AA5E49" w14:textId="77777777" w:rsidR="00D41346" w:rsidRPr="00D41346" w:rsidRDefault="00D41346" w:rsidP="0086360F">
      <w:pPr>
        <w:spacing w:line="240" w:lineRule="auto"/>
        <w:rPr>
          <w:rFonts w:cs="Arial"/>
          <w:color w:val="000000"/>
          <w:sz w:val="24"/>
        </w:rPr>
      </w:pPr>
    </w:p>
    <w:p w14:paraId="10EFE0C7" w14:textId="77777777" w:rsidR="00D41346" w:rsidRDefault="00D41346" w:rsidP="00251551">
      <w:pPr>
        <w:numPr>
          <w:ilvl w:val="0"/>
          <w:numId w:val="3"/>
        </w:numPr>
        <w:tabs>
          <w:tab w:val="left" w:pos="-720"/>
        </w:tabs>
        <w:suppressAutoHyphens/>
        <w:spacing w:line="240" w:lineRule="auto"/>
        <w:ind w:hanging="720"/>
        <w:contextualSpacing/>
        <w:rPr>
          <w:rFonts w:cs="Arial"/>
          <w:spacing w:val="-2"/>
          <w:sz w:val="24"/>
        </w:rPr>
      </w:pPr>
      <w:r w:rsidRPr="00D41346">
        <w:rPr>
          <w:rFonts w:cs="Arial"/>
          <w:spacing w:val="-2"/>
          <w:sz w:val="24"/>
        </w:rPr>
        <w:t xml:space="preserve">Where provisions exist within national terms and conditions for specific staff groups these will be highlighted in the relevant sections.   Where throughout this document there are references to the Line Managers in the case of schools this should be interpreted as the Head Teacher or Governing Body.  In all cases an application must be made to the relevant manager or the Head Teacher. </w:t>
      </w:r>
    </w:p>
    <w:p w14:paraId="5D8EE5FE" w14:textId="77777777" w:rsidR="00E84332" w:rsidRPr="00D41346" w:rsidRDefault="00E84332" w:rsidP="00E84332">
      <w:pPr>
        <w:tabs>
          <w:tab w:val="left" w:pos="-720"/>
        </w:tabs>
        <w:suppressAutoHyphens/>
        <w:spacing w:line="240" w:lineRule="auto"/>
        <w:ind w:left="720"/>
        <w:contextualSpacing/>
        <w:rPr>
          <w:rFonts w:cs="Arial"/>
          <w:spacing w:val="-2"/>
          <w:sz w:val="24"/>
        </w:rPr>
      </w:pPr>
    </w:p>
    <w:p w14:paraId="4E1A27DA" w14:textId="77777777" w:rsidR="00D41346" w:rsidRDefault="00D41346" w:rsidP="0086360F">
      <w:pPr>
        <w:overflowPunct w:val="0"/>
        <w:autoSpaceDE w:val="0"/>
        <w:autoSpaceDN w:val="0"/>
        <w:adjustRightInd w:val="0"/>
        <w:spacing w:line="240" w:lineRule="auto"/>
        <w:ind w:left="709" w:hanging="709"/>
        <w:rPr>
          <w:rFonts w:cs="Arial"/>
          <w:spacing w:val="-2"/>
          <w:sz w:val="24"/>
          <w:lang w:val="en-US"/>
        </w:rPr>
      </w:pPr>
      <w:r w:rsidRPr="00D41346">
        <w:rPr>
          <w:rFonts w:cs="Arial"/>
          <w:spacing w:val="-2"/>
          <w:sz w:val="24"/>
          <w:lang w:val="en-US"/>
        </w:rPr>
        <w:t>4</w:t>
      </w:r>
      <w:r w:rsidRPr="00D41346">
        <w:rPr>
          <w:rFonts w:cs="Arial"/>
          <w:spacing w:val="-2"/>
          <w:sz w:val="24"/>
          <w:lang w:val="en-US"/>
        </w:rPr>
        <w:tab/>
        <w:t xml:space="preserve">In all cases the Service concerned, or the </w:t>
      </w:r>
      <w:proofErr w:type="gramStart"/>
      <w:r w:rsidRPr="00D41346">
        <w:rPr>
          <w:rFonts w:cs="Arial"/>
          <w:spacing w:val="-2"/>
          <w:sz w:val="24"/>
          <w:lang w:val="en-US"/>
        </w:rPr>
        <w:t>School</w:t>
      </w:r>
      <w:proofErr w:type="gramEnd"/>
      <w:r w:rsidRPr="00D41346">
        <w:rPr>
          <w:rFonts w:cs="Arial"/>
          <w:spacing w:val="-2"/>
          <w:sz w:val="24"/>
          <w:lang w:val="en-US"/>
        </w:rPr>
        <w:t xml:space="preserve">, is responsible for the costs of any cover arrangements which may be deemed necessary. </w:t>
      </w:r>
    </w:p>
    <w:p w14:paraId="5C77A338" w14:textId="77777777" w:rsidR="0086360F" w:rsidRPr="00D41346" w:rsidRDefault="0086360F" w:rsidP="0086360F">
      <w:pPr>
        <w:overflowPunct w:val="0"/>
        <w:autoSpaceDE w:val="0"/>
        <w:autoSpaceDN w:val="0"/>
        <w:adjustRightInd w:val="0"/>
        <w:spacing w:line="240" w:lineRule="auto"/>
        <w:ind w:left="709" w:hanging="709"/>
        <w:rPr>
          <w:rFonts w:cs="Arial"/>
          <w:spacing w:val="-2"/>
          <w:sz w:val="24"/>
          <w:lang w:val="en-US"/>
        </w:rPr>
      </w:pPr>
    </w:p>
    <w:p w14:paraId="74BD910E" w14:textId="77777777" w:rsidR="00D41346" w:rsidRPr="00D41346" w:rsidRDefault="00D41346" w:rsidP="0086360F">
      <w:pPr>
        <w:overflowPunct w:val="0"/>
        <w:autoSpaceDE w:val="0"/>
        <w:autoSpaceDN w:val="0"/>
        <w:adjustRightInd w:val="0"/>
        <w:spacing w:line="240" w:lineRule="auto"/>
        <w:ind w:left="709" w:hanging="709"/>
        <w:rPr>
          <w:rFonts w:cs="Arial"/>
          <w:spacing w:val="-2"/>
          <w:sz w:val="24"/>
          <w:lang w:val="en-US"/>
        </w:rPr>
      </w:pPr>
      <w:r w:rsidRPr="00D41346">
        <w:rPr>
          <w:rFonts w:cs="Arial"/>
          <w:spacing w:val="-2"/>
          <w:sz w:val="24"/>
          <w:lang w:val="en-US"/>
        </w:rPr>
        <w:t>5.</w:t>
      </w:r>
      <w:r w:rsidRPr="00D41346">
        <w:rPr>
          <w:rFonts w:cs="Arial"/>
          <w:spacing w:val="-2"/>
          <w:sz w:val="24"/>
          <w:lang w:val="en-US"/>
        </w:rPr>
        <w:tab/>
        <w:t>It should be noted that the annual leave year may be different in some service areas and any reference to the annual leave year should take this into account.</w:t>
      </w:r>
    </w:p>
    <w:p w14:paraId="2772ADA4" w14:textId="77777777" w:rsidR="00D41346" w:rsidRPr="00D41346" w:rsidRDefault="00D41346" w:rsidP="0086360F">
      <w:pPr>
        <w:spacing w:line="240" w:lineRule="auto"/>
        <w:rPr>
          <w:rFonts w:cs="Arial"/>
          <w:sz w:val="12"/>
          <w:szCs w:val="12"/>
          <w:lang w:eastAsia="en-US"/>
        </w:rPr>
      </w:pPr>
    </w:p>
    <w:p w14:paraId="757C2140" w14:textId="77777777" w:rsidR="00D41346" w:rsidRPr="005A00FE" w:rsidRDefault="00D41346" w:rsidP="00D41346">
      <w:pPr>
        <w:keepNext/>
        <w:outlineLvl w:val="0"/>
        <w:rPr>
          <w:rFonts w:ascii="Arial Black" w:hAnsi="Arial Black" w:cs="Arial"/>
          <w:b/>
          <w:bCs/>
          <w:color w:val="00A04E"/>
          <w:kern w:val="32"/>
          <w:sz w:val="28"/>
          <w:szCs w:val="28"/>
          <w:lang w:eastAsia="en-US"/>
        </w:rPr>
      </w:pPr>
      <w:bookmarkStart w:id="3" w:name="_Toc18576481"/>
      <w:bookmarkStart w:id="4" w:name="_Toc79574971"/>
      <w:r w:rsidRPr="005A00FE">
        <w:rPr>
          <w:rFonts w:ascii="Arial Black" w:hAnsi="Arial Black" w:cs="Arial"/>
          <w:b/>
          <w:bCs/>
          <w:color w:val="00A04E"/>
          <w:kern w:val="32"/>
          <w:sz w:val="28"/>
          <w:szCs w:val="28"/>
          <w:lang w:eastAsia="en-US"/>
        </w:rPr>
        <w:t>Principles</w:t>
      </w:r>
      <w:bookmarkEnd w:id="3"/>
      <w:bookmarkEnd w:id="4"/>
    </w:p>
    <w:p w14:paraId="361488B1" w14:textId="77777777" w:rsidR="00D41346" w:rsidRPr="00D41346" w:rsidRDefault="00D41346" w:rsidP="00D41346">
      <w:pPr>
        <w:spacing w:line="240" w:lineRule="auto"/>
        <w:ind w:left="426" w:hanging="426"/>
        <w:rPr>
          <w:rFonts w:cs="Arial"/>
          <w:sz w:val="22"/>
          <w:szCs w:val="22"/>
          <w:lang w:eastAsia="en-US"/>
        </w:rPr>
      </w:pPr>
    </w:p>
    <w:p w14:paraId="4CCCAC44" w14:textId="77777777" w:rsidR="00D41346" w:rsidRPr="00D41346" w:rsidRDefault="00D41346" w:rsidP="0086360F">
      <w:pPr>
        <w:overflowPunct w:val="0"/>
        <w:autoSpaceDE w:val="0"/>
        <w:autoSpaceDN w:val="0"/>
        <w:adjustRightInd w:val="0"/>
        <w:spacing w:line="240" w:lineRule="auto"/>
        <w:ind w:left="709" w:hanging="709"/>
        <w:rPr>
          <w:rFonts w:cs="Arial"/>
          <w:spacing w:val="-2"/>
          <w:sz w:val="24"/>
          <w:lang w:val="en-US"/>
        </w:rPr>
      </w:pPr>
      <w:r w:rsidRPr="00D41346">
        <w:rPr>
          <w:rFonts w:cs="Arial"/>
          <w:spacing w:val="-2"/>
          <w:sz w:val="24"/>
          <w:lang w:val="en-US"/>
        </w:rPr>
        <w:t>6</w:t>
      </w:r>
      <w:r w:rsidRPr="00D41346">
        <w:rPr>
          <w:rFonts w:cs="Arial"/>
          <w:spacing w:val="-2"/>
          <w:sz w:val="24"/>
          <w:lang w:val="en-US"/>
        </w:rPr>
        <w:tab/>
        <w:t xml:space="preserve">The provisions for time off are not intended to replace the need to use annual, flexi or unpaid leave (where these are available), but to lessen the burden on employees.  All requests for time off will be considered carefully and sympathetically, </w:t>
      </w:r>
      <w:proofErr w:type="gramStart"/>
      <w:r w:rsidRPr="00D41346">
        <w:rPr>
          <w:rFonts w:cs="Arial"/>
          <w:spacing w:val="-2"/>
          <w:sz w:val="24"/>
          <w:lang w:val="en-US"/>
        </w:rPr>
        <w:t>taking into account</w:t>
      </w:r>
      <w:proofErr w:type="gramEnd"/>
      <w:r w:rsidRPr="00D41346">
        <w:rPr>
          <w:rFonts w:cs="Arial"/>
          <w:spacing w:val="-2"/>
          <w:sz w:val="24"/>
          <w:lang w:val="en-US"/>
        </w:rPr>
        <w:t xml:space="preserve"> the needs of the service.  The provisions do not cover all eventualities, nor prescribe time off in a rigid way.  They do aim, however, to promote a consistent and fair approach whilst dealing with each application on its own merits.  </w:t>
      </w:r>
      <w:r w:rsidRPr="00304347">
        <w:rPr>
          <w:rFonts w:cs="Arial"/>
          <w:spacing w:val="-2"/>
          <w:sz w:val="24"/>
          <w:lang w:val="en-US"/>
        </w:rPr>
        <w:br/>
      </w:r>
    </w:p>
    <w:p w14:paraId="62F98EDB" w14:textId="77777777" w:rsidR="00D41346" w:rsidRDefault="00D41346" w:rsidP="0086360F">
      <w:pPr>
        <w:overflowPunct w:val="0"/>
        <w:autoSpaceDE w:val="0"/>
        <w:autoSpaceDN w:val="0"/>
        <w:adjustRightInd w:val="0"/>
        <w:spacing w:line="240" w:lineRule="auto"/>
        <w:ind w:left="709" w:hanging="709"/>
        <w:rPr>
          <w:rFonts w:cs="Arial"/>
          <w:spacing w:val="-2"/>
          <w:sz w:val="24"/>
          <w:lang w:val="en-US"/>
        </w:rPr>
      </w:pPr>
      <w:r w:rsidRPr="00D41346">
        <w:rPr>
          <w:rFonts w:cs="Arial"/>
          <w:spacing w:val="-2"/>
          <w:sz w:val="24"/>
          <w:lang w:val="en-US"/>
        </w:rPr>
        <w:t>7.</w:t>
      </w:r>
      <w:r w:rsidRPr="00D41346">
        <w:rPr>
          <w:rFonts w:cs="Arial"/>
          <w:spacing w:val="-2"/>
          <w:sz w:val="24"/>
          <w:lang w:val="en-US"/>
        </w:rPr>
        <w:tab/>
        <w:t>Time off in relation to sickness absence is distinct from other time off provisions.  This document does include guidance on paid time off for hospital and medical screening appointments.</w:t>
      </w:r>
    </w:p>
    <w:p w14:paraId="1AEA65D1" w14:textId="77777777" w:rsidR="0086360F" w:rsidRPr="00D41346" w:rsidRDefault="0086360F" w:rsidP="0086360F">
      <w:pPr>
        <w:overflowPunct w:val="0"/>
        <w:autoSpaceDE w:val="0"/>
        <w:autoSpaceDN w:val="0"/>
        <w:adjustRightInd w:val="0"/>
        <w:spacing w:line="240" w:lineRule="auto"/>
        <w:ind w:left="709" w:hanging="709"/>
        <w:rPr>
          <w:rFonts w:cs="Arial"/>
          <w:spacing w:val="-2"/>
          <w:sz w:val="24"/>
          <w:lang w:val="en-US"/>
        </w:rPr>
      </w:pPr>
    </w:p>
    <w:p w14:paraId="2D50B8E0" w14:textId="77777777" w:rsidR="00D41346" w:rsidRDefault="00D41346" w:rsidP="0086360F">
      <w:pPr>
        <w:overflowPunct w:val="0"/>
        <w:autoSpaceDE w:val="0"/>
        <w:autoSpaceDN w:val="0"/>
        <w:adjustRightInd w:val="0"/>
        <w:spacing w:line="240" w:lineRule="auto"/>
        <w:ind w:left="709" w:hanging="709"/>
        <w:rPr>
          <w:rFonts w:cs="Arial"/>
          <w:spacing w:val="-2"/>
          <w:sz w:val="24"/>
          <w:lang w:val="en-US"/>
        </w:rPr>
      </w:pPr>
      <w:r w:rsidRPr="00304347">
        <w:rPr>
          <w:rFonts w:cs="Arial"/>
          <w:spacing w:val="-2"/>
          <w:sz w:val="24"/>
          <w:lang w:val="en-US"/>
        </w:rPr>
        <w:t>8.</w:t>
      </w:r>
      <w:r w:rsidRPr="00304347">
        <w:rPr>
          <w:rFonts w:cs="Arial"/>
          <w:spacing w:val="-2"/>
          <w:sz w:val="24"/>
          <w:lang w:val="en-US"/>
        </w:rPr>
        <w:tab/>
        <w:t xml:space="preserve">It is </w:t>
      </w:r>
      <w:proofErr w:type="spellStart"/>
      <w:r w:rsidRPr="00304347">
        <w:rPr>
          <w:rFonts w:cs="Arial"/>
          <w:spacing w:val="-2"/>
          <w:sz w:val="24"/>
          <w:lang w:val="en-US"/>
        </w:rPr>
        <w:t>recognised</w:t>
      </w:r>
      <w:proofErr w:type="spellEnd"/>
      <w:r w:rsidRPr="00304347">
        <w:rPr>
          <w:rFonts w:cs="Arial"/>
          <w:spacing w:val="-2"/>
          <w:sz w:val="24"/>
          <w:lang w:val="en-US"/>
        </w:rPr>
        <w:t xml:space="preserve"> that people can suffer distress from time to time in their personal lives.  This guidance encompasses a mix of statutory and local provisions.  It enables line </w:t>
      </w:r>
      <w:r w:rsidRPr="00304347">
        <w:rPr>
          <w:rFonts w:cs="Arial"/>
          <w:spacing w:val="-2"/>
          <w:sz w:val="24"/>
          <w:lang w:val="en-US"/>
        </w:rPr>
        <w:lastRenderedPageBreak/>
        <w:t xml:space="preserve">managers to exercise compassion as a good employer and allow employees to take time off to deal with </w:t>
      </w:r>
      <w:r w:rsidRPr="00D41346">
        <w:rPr>
          <w:rFonts w:cs="Arial"/>
          <w:spacing w:val="-2"/>
          <w:sz w:val="24"/>
          <w:lang w:val="en-US"/>
        </w:rPr>
        <w:t xml:space="preserve">domestic incidents. </w:t>
      </w:r>
    </w:p>
    <w:p w14:paraId="0CD13AD3" w14:textId="77777777" w:rsidR="0086360F" w:rsidRPr="00D41346" w:rsidRDefault="0086360F" w:rsidP="0086360F">
      <w:pPr>
        <w:overflowPunct w:val="0"/>
        <w:autoSpaceDE w:val="0"/>
        <w:autoSpaceDN w:val="0"/>
        <w:adjustRightInd w:val="0"/>
        <w:spacing w:line="240" w:lineRule="auto"/>
        <w:ind w:left="709" w:hanging="709"/>
        <w:rPr>
          <w:rFonts w:cs="Arial"/>
          <w:spacing w:val="-2"/>
          <w:sz w:val="24"/>
          <w:lang w:val="en-US"/>
        </w:rPr>
      </w:pPr>
    </w:p>
    <w:p w14:paraId="51CA7523" w14:textId="77777777" w:rsidR="00D41346" w:rsidRPr="00304347" w:rsidRDefault="00D41346" w:rsidP="0086360F">
      <w:pPr>
        <w:overflowPunct w:val="0"/>
        <w:autoSpaceDE w:val="0"/>
        <w:autoSpaceDN w:val="0"/>
        <w:adjustRightInd w:val="0"/>
        <w:spacing w:line="240" w:lineRule="auto"/>
        <w:ind w:left="709" w:hanging="709"/>
        <w:rPr>
          <w:rFonts w:cs="Arial"/>
          <w:spacing w:val="-2"/>
          <w:sz w:val="24"/>
          <w:lang w:val="en-US"/>
        </w:rPr>
      </w:pPr>
      <w:r w:rsidRPr="00D41346">
        <w:rPr>
          <w:rFonts w:cs="Arial"/>
          <w:spacing w:val="-2"/>
          <w:sz w:val="24"/>
          <w:lang w:val="en-US"/>
        </w:rPr>
        <w:t>9.</w:t>
      </w:r>
      <w:r w:rsidRPr="00D41346">
        <w:rPr>
          <w:rFonts w:cs="Arial"/>
          <w:spacing w:val="-2"/>
          <w:sz w:val="24"/>
          <w:lang w:val="en-US"/>
        </w:rPr>
        <w:tab/>
        <w:t>Approval to take time off is subject to the needs of the service, the reasons for the request, and</w:t>
      </w:r>
      <w:r w:rsidRPr="00304347">
        <w:rPr>
          <w:rFonts w:cs="Arial"/>
          <w:spacing w:val="-2"/>
          <w:sz w:val="24"/>
          <w:lang w:val="en-US"/>
        </w:rPr>
        <w:t xml:space="preserve"> working arrangements.  </w:t>
      </w:r>
    </w:p>
    <w:p w14:paraId="5EFC9A4D" w14:textId="77777777" w:rsidR="00D41346" w:rsidRPr="00304347" w:rsidRDefault="00D41346" w:rsidP="00304347">
      <w:pPr>
        <w:overflowPunct w:val="0"/>
        <w:autoSpaceDE w:val="0"/>
        <w:autoSpaceDN w:val="0"/>
        <w:adjustRightInd w:val="0"/>
        <w:spacing w:after="120" w:line="240" w:lineRule="auto"/>
        <w:ind w:left="709" w:hanging="709"/>
        <w:rPr>
          <w:rFonts w:cs="Arial"/>
          <w:spacing w:val="-2"/>
          <w:sz w:val="24"/>
          <w:lang w:val="en-US"/>
        </w:rPr>
      </w:pPr>
    </w:p>
    <w:p w14:paraId="1BB86CF8" w14:textId="77777777" w:rsidR="00D41346" w:rsidRPr="00304347" w:rsidRDefault="00D41346" w:rsidP="0086360F">
      <w:pPr>
        <w:overflowPunct w:val="0"/>
        <w:autoSpaceDE w:val="0"/>
        <w:autoSpaceDN w:val="0"/>
        <w:adjustRightInd w:val="0"/>
        <w:spacing w:line="240" w:lineRule="auto"/>
        <w:ind w:left="709" w:hanging="709"/>
        <w:rPr>
          <w:rFonts w:cs="Arial"/>
          <w:spacing w:val="-2"/>
          <w:sz w:val="24"/>
          <w:lang w:val="en-US"/>
        </w:rPr>
      </w:pPr>
      <w:r w:rsidRPr="00304347">
        <w:rPr>
          <w:rFonts w:cs="Arial"/>
          <w:spacing w:val="-2"/>
          <w:sz w:val="24"/>
          <w:lang w:val="en-US"/>
        </w:rPr>
        <w:t>8.</w:t>
      </w:r>
      <w:r w:rsidRPr="00304347">
        <w:rPr>
          <w:rFonts w:cs="Arial"/>
          <w:spacing w:val="-2"/>
          <w:sz w:val="24"/>
          <w:lang w:val="en-US"/>
        </w:rPr>
        <w:tab/>
        <w:t>As with all absences, line managers will maintain records of occasions when time off is granted using the appropriate recording system.</w:t>
      </w:r>
    </w:p>
    <w:p w14:paraId="0D391647" w14:textId="77777777" w:rsidR="00D41346" w:rsidRPr="00304347" w:rsidRDefault="00D41346" w:rsidP="0086360F">
      <w:pPr>
        <w:overflowPunct w:val="0"/>
        <w:autoSpaceDE w:val="0"/>
        <w:autoSpaceDN w:val="0"/>
        <w:adjustRightInd w:val="0"/>
        <w:spacing w:line="240" w:lineRule="auto"/>
        <w:ind w:left="709" w:hanging="709"/>
        <w:rPr>
          <w:rFonts w:cs="Arial"/>
          <w:spacing w:val="-2"/>
          <w:sz w:val="24"/>
          <w:lang w:val="en-US"/>
        </w:rPr>
      </w:pPr>
    </w:p>
    <w:p w14:paraId="62184D66" w14:textId="77777777" w:rsidR="00D41346" w:rsidRPr="00304347" w:rsidRDefault="00D41346" w:rsidP="0086360F">
      <w:pPr>
        <w:overflowPunct w:val="0"/>
        <w:autoSpaceDE w:val="0"/>
        <w:autoSpaceDN w:val="0"/>
        <w:adjustRightInd w:val="0"/>
        <w:spacing w:line="240" w:lineRule="auto"/>
        <w:ind w:left="709" w:hanging="709"/>
        <w:rPr>
          <w:rFonts w:cs="Arial"/>
          <w:spacing w:val="-2"/>
          <w:sz w:val="24"/>
          <w:lang w:val="en-US"/>
        </w:rPr>
      </w:pPr>
      <w:r w:rsidRPr="00304347">
        <w:rPr>
          <w:rFonts w:cs="Arial"/>
          <w:spacing w:val="-2"/>
          <w:sz w:val="24"/>
          <w:lang w:val="en-US"/>
        </w:rPr>
        <w:t>9.</w:t>
      </w:r>
      <w:r w:rsidRPr="00304347">
        <w:rPr>
          <w:rFonts w:cs="Arial"/>
          <w:spacing w:val="-2"/>
          <w:sz w:val="24"/>
          <w:lang w:val="en-US"/>
        </w:rPr>
        <w:tab/>
        <w:t xml:space="preserve">Some provisions are </w:t>
      </w:r>
      <w:proofErr w:type="gramStart"/>
      <w:r w:rsidRPr="00304347">
        <w:rPr>
          <w:rFonts w:cs="Arial"/>
          <w:spacing w:val="-2"/>
          <w:sz w:val="24"/>
          <w:lang w:val="en-US"/>
        </w:rPr>
        <w:t>statutory</w:t>
      </w:r>
      <w:proofErr w:type="gramEnd"/>
      <w:r w:rsidRPr="00304347">
        <w:rPr>
          <w:rFonts w:cs="Arial"/>
          <w:spacing w:val="-2"/>
          <w:sz w:val="24"/>
          <w:lang w:val="en-US"/>
        </w:rPr>
        <w:t xml:space="preserve"> and some are at the discretion of the Line Manager.  Requests for non-statutory time off for specific reasons may be with or without pay and this document aims to give guidance in dealing with such requests.</w:t>
      </w:r>
    </w:p>
    <w:p w14:paraId="595E3751" w14:textId="77777777" w:rsidR="00D41346" w:rsidRPr="00304347" w:rsidRDefault="00D41346" w:rsidP="0086360F">
      <w:pPr>
        <w:overflowPunct w:val="0"/>
        <w:autoSpaceDE w:val="0"/>
        <w:autoSpaceDN w:val="0"/>
        <w:adjustRightInd w:val="0"/>
        <w:spacing w:line="240" w:lineRule="auto"/>
        <w:ind w:left="709" w:hanging="709"/>
        <w:rPr>
          <w:rFonts w:cs="Arial"/>
          <w:spacing w:val="-2"/>
          <w:sz w:val="24"/>
          <w:lang w:val="en-US"/>
        </w:rPr>
      </w:pPr>
    </w:p>
    <w:p w14:paraId="0E7D0289" w14:textId="77777777" w:rsidR="00D41346" w:rsidRPr="00304347" w:rsidRDefault="00D41346" w:rsidP="0086360F">
      <w:pPr>
        <w:overflowPunct w:val="0"/>
        <w:autoSpaceDE w:val="0"/>
        <w:autoSpaceDN w:val="0"/>
        <w:adjustRightInd w:val="0"/>
        <w:spacing w:line="240" w:lineRule="auto"/>
        <w:ind w:left="709" w:hanging="709"/>
        <w:rPr>
          <w:rFonts w:cs="Arial"/>
          <w:spacing w:val="-2"/>
          <w:sz w:val="24"/>
          <w:lang w:val="en-US"/>
        </w:rPr>
      </w:pPr>
      <w:r w:rsidRPr="00304347">
        <w:rPr>
          <w:rFonts w:cs="Arial"/>
          <w:spacing w:val="-2"/>
          <w:sz w:val="24"/>
          <w:lang w:val="en-US"/>
        </w:rPr>
        <w:t>10.</w:t>
      </w:r>
      <w:r w:rsidRPr="00304347">
        <w:rPr>
          <w:rFonts w:cs="Arial"/>
          <w:spacing w:val="-2"/>
          <w:sz w:val="24"/>
          <w:lang w:val="en-US"/>
        </w:rPr>
        <w:tab/>
        <w:t xml:space="preserve">Due to operational </w:t>
      </w:r>
      <w:proofErr w:type="gramStart"/>
      <w:r w:rsidRPr="00304347">
        <w:rPr>
          <w:rFonts w:cs="Arial"/>
          <w:spacing w:val="-2"/>
          <w:sz w:val="24"/>
          <w:lang w:val="en-US"/>
        </w:rPr>
        <w:t>demands</w:t>
      </w:r>
      <w:proofErr w:type="gramEnd"/>
      <w:r w:rsidRPr="00304347">
        <w:rPr>
          <w:rFonts w:cs="Arial"/>
          <w:spacing w:val="-2"/>
          <w:sz w:val="24"/>
          <w:lang w:val="en-US"/>
        </w:rPr>
        <w:t xml:space="preserve"> it is not possible for every time off provision to apply in all settings. </w:t>
      </w:r>
    </w:p>
    <w:p w14:paraId="6CD6E8A8" w14:textId="77777777" w:rsidR="00D41346" w:rsidRPr="00304347" w:rsidRDefault="00D41346" w:rsidP="00304347">
      <w:pPr>
        <w:overflowPunct w:val="0"/>
        <w:autoSpaceDE w:val="0"/>
        <w:autoSpaceDN w:val="0"/>
        <w:adjustRightInd w:val="0"/>
        <w:spacing w:after="120" w:line="240" w:lineRule="auto"/>
        <w:ind w:left="709" w:hanging="709"/>
        <w:rPr>
          <w:rFonts w:cs="Arial"/>
          <w:spacing w:val="-2"/>
          <w:sz w:val="24"/>
          <w:lang w:val="en-US"/>
        </w:rPr>
      </w:pPr>
    </w:p>
    <w:p w14:paraId="0BA8594A" w14:textId="39C63A45" w:rsidR="00D41346" w:rsidRPr="00D41346" w:rsidRDefault="00D41346" w:rsidP="00D41346">
      <w:pPr>
        <w:rPr>
          <w:rFonts w:cs="Arial"/>
          <w:spacing w:val="-2"/>
          <w:sz w:val="24"/>
        </w:rPr>
      </w:pPr>
      <w:r w:rsidRPr="00D41346">
        <w:rPr>
          <w:rFonts w:cs="Arial"/>
          <w:spacing w:val="-2"/>
          <w:sz w:val="24"/>
        </w:rPr>
        <w:t xml:space="preserve">Should further clarification be required in relation to this guidance please contact the council’s </w:t>
      </w:r>
      <w:r w:rsidR="005A00FE">
        <w:rPr>
          <w:rFonts w:cs="Arial"/>
          <w:spacing w:val="-2"/>
          <w:sz w:val="24"/>
        </w:rPr>
        <w:t>HR</w:t>
      </w:r>
      <w:r w:rsidRPr="00D41346">
        <w:rPr>
          <w:rFonts w:cs="Arial"/>
          <w:spacing w:val="-2"/>
          <w:sz w:val="24"/>
        </w:rPr>
        <w:t xml:space="preserve"> team/your School HR provider/Diocesan Officer. </w:t>
      </w:r>
    </w:p>
    <w:p w14:paraId="547620DB" w14:textId="77777777" w:rsidR="00D41346" w:rsidRPr="00D41346" w:rsidRDefault="00D41346" w:rsidP="00D41346">
      <w:pPr>
        <w:ind w:firstLine="709"/>
      </w:pPr>
    </w:p>
    <w:p w14:paraId="52D75B82" w14:textId="77777777" w:rsidR="00D41346" w:rsidRPr="00D41346" w:rsidRDefault="00D41346" w:rsidP="00D41346">
      <w:pPr>
        <w:spacing w:line="240" w:lineRule="auto"/>
        <w:rPr>
          <w:rFonts w:cs="Arial"/>
          <w:bCs/>
          <w:sz w:val="24"/>
          <w:lang w:eastAsia="en-US"/>
        </w:rPr>
      </w:pPr>
      <w:r w:rsidRPr="00D41346">
        <w:rPr>
          <w:rFonts w:cs="Arial"/>
          <w:bCs/>
          <w:sz w:val="24"/>
          <w:lang w:eastAsia="en-US"/>
        </w:rPr>
        <w:t xml:space="preserve">Should further clarification be required in relation to the consultation and / or implementation process please contact your Directorate HR Team/School HR provider/Diocesan Officer. </w:t>
      </w:r>
    </w:p>
    <w:p w14:paraId="2ADE5DEC" w14:textId="77777777" w:rsidR="00D41346" w:rsidRPr="00D41346" w:rsidRDefault="00D41346" w:rsidP="00D41346">
      <w:pPr>
        <w:spacing w:line="240" w:lineRule="auto"/>
        <w:rPr>
          <w:rFonts w:cs="Arial"/>
          <w:bCs/>
          <w:iCs/>
          <w:sz w:val="24"/>
          <w:lang w:eastAsia="en-US"/>
        </w:rPr>
      </w:pPr>
    </w:p>
    <w:p w14:paraId="2FC5FC74" w14:textId="77777777" w:rsidR="00D41346" w:rsidRPr="00D41346" w:rsidRDefault="00D41346" w:rsidP="00D41346">
      <w:pPr>
        <w:spacing w:line="240" w:lineRule="auto"/>
        <w:rPr>
          <w:rFonts w:cs="Arial"/>
          <w:bCs/>
          <w:iCs/>
          <w:sz w:val="24"/>
          <w:lang w:eastAsia="en-US"/>
        </w:rPr>
      </w:pPr>
    </w:p>
    <w:p w14:paraId="6DF2DBBC" w14:textId="77777777" w:rsidR="00992828" w:rsidRDefault="00992828" w:rsidP="00D41346">
      <w:pPr>
        <w:spacing w:line="240" w:lineRule="auto"/>
        <w:rPr>
          <w:rFonts w:cs="Arial"/>
          <w:bCs/>
          <w:sz w:val="24"/>
          <w:lang w:eastAsia="en-US"/>
        </w:rPr>
      </w:pPr>
    </w:p>
    <w:p w14:paraId="17E3474E" w14:textId="77777777" w:rsidR="00992828" w:rsidRDefault="00992828" w:rsidP="00D41346">
      <w:pPr>
        <w:spacing w:line="240" w:lineRule="auto"/>
        <w:rPr>
          <w:rFonts w:cs="Arial"/>
          <w:bCs/>
          <w:sz w:val="24"/>
          <w:lang w:eastAsia="en-US"/>
        </w:rPr>
      </w:pPr>
    </w:p>
    <w:p w14:paraId="18750947" w14:textId="77777777" w:rsidR="00992828" w:rsidRDefault="00992828" w:rsidP="00D41346">
      <w:pPr>
        <w:spacing w:line="240" w:lineRule="auto"/>
        <w:rPr>
          <w:rFonts w:cs="Arial"/>
          <w:bCs/>
          <w:sz w:val="24"/>
          <w:lang w:eastAsia="en-US"/>
        </w:rPr>
      </w:pPr>
    </w:p>
    <w:p w14:paraId="4023C547" w14:textId="77777777" w:rsidR="00992828" w:rsidRDefault="00992828" w:rsidP="00D41346">
      <w:pPr>
        <w:spacing w:line="240" w:lineRule="auto"/>
        <w:rPr>
          <w:rFonts w:cs="Arial"/>
          <w:bCs/>
          <w:sz w:val="24"/>
          <w:lang w:eastAsia="en-US"/>
        </w:rPr>
      </w:pPr>
    </w:p>
    <w:p w14:paraId="5972C030" w14:textId="5CF1B7C4" w:rsidR="00D41346" w:rsidRPr="00D41346" w:rsidRDefault="00D41346" w:rsidP="00D41346">
      <w:pPr>
        <w:spacing w:line="240" w:lineRule="auto"/>
        <w:rPr>
          <w:rFonts w:cs="Arial"/>
          <w:bCs/>
          <w:sz w:val="24"/>
          <w:lang w:eastAsia="en-US"/>
        </w:rPr>
      </w:pPr>
      <w:r w:rsidRPr="00D41346">
        <w:rPr>
          <w:rFonts w:cs="Arial"/>
          <w:bCs/>
          <w:sz w:val="24"/>
          <w:lang w:eastAsia="en-US"/>
        </w:rPr>
        <w:t>For Schools:</w:t>
      </w:r>
    </w:p>
    <w:p w14:paraId="2243C74F" w14:textId="77777777" w:rsidR="00D41346" w:rsidRPr="00D41346" w:rsidRDefault="00D41346" w:rsidP="00D41346">
      <w:pPr>
        <w:spacing w:line="240" w:lineRule="auto"/>
        <w:rPr>
          <w:rFonts w:cs="Arial"/>
          <w:bCs/>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D41346" w:rsidRPr="00D41346" w14:paraId="2908113E" w14:textId="77777777" w:rsidTr="002355AA">
        <w:tc>
          <w:tcPr>
            <w:tcW w:w="4984" w:type="dxa"/>
            <w:shd w:val="clear" w:color="auto" w:fill="auto"/>
          </w:tcPr>
          <w:p w14:paraId="1D41DB52" w14:textId="77777777" w:rsidR="00D41346" w:rsidRPr="00D41346" w:rsidRDefault="00D41346" w:rsidP="00D41346">
            <w:pPr>
              <w:spacing w:line="240" w:lineRule="auto"/>
              <w:rPr>
                <w:rFonts w:cs="Arial"/>
                <w:bCs/>
                <w:sz w:val="24"/>
                <w:lang w:eastAsia="en-US"/>
              </w:rPr>
            </w:pPr>
            <w:r w:rsidRPr="00D41346">
              <w:rPr>
                <w:rFonts w:cs="Arial"/>
                <w:bCs/>
                <w:sz w:val="24"/>
                <w:lang w:eastAsia="en-US"/>
              </w:rPr>
              <w:t>Name of School:</w:t>
            </w:r>
          </w:p>
        </w:tc>
        <w:tc>
          <w:tcPr>
            <w:tcW w:w="4984" w:type="dxa"/>
            <w:shd w:val="clear" w:color="auto" w:fill="auto"/>
          </w:tcPr>
          <w:p w14:paraId="0287A66B" w14:textId="77777777" w:rsidR="00D41346" w:rsidRPr="00D41346" w:rsidRDefault="00D41346" w:rsidP="00D41346">
            <w:pPr>
              <w:spacing w:line="240" w:lineRule="auto"/>
              <w:rPr>
                <w:rFonts w:cs="Arial"/>
                <w:bCs/>
                <w:sz w:val="24"/>
                <w:lang w:eastAsia="en-US"/>
              </w:rPr>
            </w:pPr>
          </w:p>
        </w:tc>
      </w:tr>
      <w:tr w:rsidR="00D41346" w:rsidRPr="00D41346" w14:paraId="51A5424A" w14:textId="77777777" w:rsidTr="002355AA">
        <w:tc>
          <w:tcPr>
            <w:tcW w:w="4984" w:type="dxa"/>
            <w:shd w:val="clear" w:color="auto" w:fill="auto"/>
          </w:tcPr>
          <w:p w14:paraId="358A3E1C" w14:textId="77777777" w:rsidR="00D41346" w:rsidRPr="00D41346" w:rsidRDefault="00D41346" w:rsidP="00D41346">
            <w:pPr>
              <w:spacing w:line="240" w:lineRule="auto"/>
              <w:rPr>
                <w:rFonts w:cs="Arial"/>
                <w:bCs/>
                <w:sz w:val="24"/>
                <w:lang w:eastAsia="en-US"/>
              </w:rPr>
            </w:pPr>
            <w:r w:rsidRPr="00D41346">
              <w:rPr>
                <w:rFonts w:cs="Arial"/>
                <w:bCs/>
                <w:sz w:val="24"/>
                <w:lang w:eastAsia="en-US"/>
              </w:rPr>
              <w:t>Date by which School have adopted procedure:</w:t>
            </w:r>
          </w:p>
        </w:tc>
        <w:tc>
          <w:tcPr>
            <w:tcW w:w="4984" w:type="dxa"/>
            <w:shd w:val="clear" w:color="auto" w:fill="auto"/>
          </w:tcPr>
          <w:p w14:paraId="137D86B3" w14:textId="77777777" w:rsidR="00D41346" w:rsidRPr="00D41346" w:rsidRDefault="00D41346" w:rsidP="00D41346">
            <w:pPr>
              <w:spacing w:line="240" w:lineRule="auto"/>
              <w:rPr>
                <w:rFonts w:cs="Arial"/>
                <w:bCs/>
                <w:sz w:val="24"/>
                <w:lang w:eastAsia="en-US"/>
              </w:rPr>
            </w:pPr>
          </w:p>
        </w:tc>
      </w:tr>
      <w:tr w:rsidR="00D41346" w:rsidRPr="00D41346" w14:paraId="3098AF6E" w14:textId="77777777" w:rsidTr="002355AA">
        <w:tc>
          <w:tcPr>
            <w:tcW w:w="4984" w:type="dxa"/>
            <w:shd w:val="clear" w:color="auto" w:fill="auto"/>
          </w:tcPr>
          <w:p w14:paraId="4BECF2BD" w14:textId="77777777" w:rsidR="00D41346" w:rsidRPr="00D41346" w:rsidRDefault="00D41346" w:rsidP="00D41346">
            <w:pPr>
              <w:spacing w:line="240" w:lineRule="auto"/>
              <w:rPr>
                <w:rFonts w:cs="Arial"/>
                <w:bCs/>
                <w:sz w:val="24"/>
                <w:lang w:eastAsia="en-US"/>
              </w:rPr>
            </w:pPr>
            <w:r w:rsidRPr="00D41346">
              <w:rPr>
                <w:rFonts w:cs="Arial"/>
                <w:bCs/>
                <w:sz w:val="24"/>
                <w:lang w:eastAsia="en-US"/>
              </w:rPr>
              <w:t>Signature of Chair of Governors</w:t>
            </w:r>
          </w:p>
        </w:tc>
        <w:tc>
          <w:tcPr>
            <w:tcW w:w="4984" w:type="dxa"/>
            <w:shd w:val="clear" w:color="auto" w:fill="auto"/>
          </w:tcPr>
          <w:p w14:paraId="5C291F0A" w14:textId="77777777" w:rsidR="00D41346" w:rsidRPr="00D41346" w:rsidRDefault="00D41346" w:rsidP="00D41346">
            <w:pPr>
              <w:spacing w:line="240" w:lineRule="auto"/>
              <w:rPr>
                <w:rFonts w:cs="Arial"/>
                <w:bCs/>
                <w:sz w:val="24"/>
                <w:lang w:eastAsia="en-US"/>
              </w:rPr>
            </w:pPr>
          </w:p>
        </w:tc>
      </w:tr>
    </w:tbl>
    <w:p w14:paraId="6C8EDEE8" w14:textId="77777777" w:rsidR="00304347" w:rsidRDefault="00304347">
      <w:pPr>
        <w:spacing w:line="240" w:lineRule="auto"/>
      </w:pPr>
      <w:r>
        <w:br w:type="page"/>
      </w:r>
    </w:p>
    <w:p w14:paraId="400A6337" w14:textId="77777777" w:rsidR="00E84332" w:rsidRPr="005A00FE" w:rsidRDefault="00E84332" w:rsidP="00E84332">
      <w:pPr>
        <w:pStyle w:val="TOCHeading"/>
        <w:rPr>
          <w:rFonts w:ascii="Arial Black" w:hAnsi="Arial Black" w:cs="Arial"/>
          <w:b/>
          <w:bCs/>
          <w:color w:val="00A04E"/>
          <w:kern w:val="32"/>
          <w:sz w:val="28"/>
          <w:szCs w:val="28"/>
        </w:rPr>
      </w:pPr>
      <w:r w:rsidRPr="005A00FE">
        <w:rPr>
          <w:rFonts w:ascii="Arial Black" w:hAnsi="Arial Black" w:cs="Arial"/>
          <w:b/>
          <w:bCs/>
          <w:color w:val="00A04E"/>
          <w:kern w:val="32"/>
          <w:sz w:val="28"/>
          <w:szCs w:val="28"/>
        </w:rPr>
        <w:lastRenderedPageBreak/>
        <w:t>Contents</w:t>
      </w:r>
    </w:p>
    <w:p w14:paraId="698D1569" w14:textId="77777777" w:rsidR="00E84332" w:rsidRPr="00E84332" w:rsidRDefault="00E84332" w:rsidP="00E84332">
      <w:pPr>
        <w:rPr>
          <w:lang w:val="en-US" w:eastAsia="en-US"/>
        </w:rPr>
      </w:pPr>
    </w:p>
    <w:sdt>
      <w:sdtPr>
        <w:id w:val="1307129108"/>
        <w:docPartObj>
          <w:docPartGallery w:val="Table of Contents"/>
          <w:docPartUnique/>
        </w:docPartObj>
      </w:sdtPr>
      <w:sdtEndPr>
        <w:rPr>
          <w:b/>
          <w:bCs/>
          <w:noProof/>
        </w:rPr>
      </w:sdtEndPr>
      <w:sdtContent>
        <w:p w14:paraId="647B5494" w14:textId="77777777" w:rsidR="00E84332" w:rsidRDefault="00E84332" w:rsidP="00E84332">
          <w:pPr>
            <w:keepNext/>
            <w:outlineLvl w:val="0"/>
          </w:pPr>
        </w:p>
        <w:p w14:paraId="6B024927" w14:textId="3EDA6911" w:rsidR="00992828" w:rsidRDefault="00E84332">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79574970" w:history="1">
            <w:r w:rsidR="00992828" w:rsidRPr="00285E4B">
              <w:rPr>
                <w:rStyle w:val="Hyperlink"/>
                <w:rFonts w:ascii="Arial Black" w:hAnsi="Arial Black" w:cs="Arial"/>
                <w:b/>
                <w:bCs/>
                <w:noProof/>
                <w:kern w:val="32"/>
              </w:rPr>
              <w:t>Scope</w:t>
            </w:r>
            <w:r w:rsidR="00992828">
              <w:rPr>
                <w:noProof/>
                <w:webHidden/>
              </w:rPr>
              <w:tab/>
            </w:r>
            <w:r w:rsidR="00992828">
              <w:rPr>
                <w:noProof/>
                <w:webHidden/>
              </w:rPr>
              <w:fldChar w:fldCharType="begin"/>
            </w:r>
            <w:r w:rsidR="00992828">
              <w:rPr>
                <w:noProof/>
                <w:webHidden/>
              </w:rPr>
              <w:instrText xml:space="preserve"> PAGEREF _Toc79574970 \h </w:instrText>
            </w:r>
            <w:r w:rsidR="00992828">
              <w:rPr>
                <w:noProof/>
                <w:webHidden/>
              </w:rPr>
            </w:r>
            <w:r w:rsidR="00992828">
              <w:rPr>
                <w:noProof/>
                <w:webHidden/>
              </w:rPr>
              <w:fldChar w:fldCharType="separate"/>
            </w:r>
            <w:r w:rsidR="00992828">
              <w:rPr>
                <w:noProof/>
                <w:webHidden/>
              </w:rPr>
              <w:t>1</w:t>
            </w:r>
            <w:r w:rsidR="00992828">
              <w:rPr>
                <w:noProof/>
                <w:webHidden/>
              </w:rPr>
              <w:fldChar w:fldCharType="end"/>
            </w:r>
          </w:hyperlink>
        </w:p>
        <w:p w14:paraId="51BD59FF" w14:textId="0DC0B97D" w:rsidR="00992828" w:rsidRDefault="005A00FE">
          <w:pPr>
            <w:pStyle w:val="TOC1"/>
            <w:rPr>
              <w:rFonts w:asciiTheme="minorHAnsi" w:eastAsiaTheme="minorEastAsia" w:hAnsiTheme="minorHAnsi" w:cstheme="minorBidi"/>
              <w:b w:val="0"/>
              <w:noProof/>
              <w:sz w:val="22"/>
              <w:szCs w:val="22"/>
            </w:rPr>
          </w:pPr>
          <w:hyperlink w:anchor="_Toc79574971" w:history="1">
            <w:r w:rsidR="00992828" w:rsidRPr="00285E4B">
              <w:rPr>
                <w:rStyle w:val="Hyperlink"/>
                <w:rFonts w:ascii="Arial Black" w:hAnsi="Arial Black" w:cs="Arial"/>
                <w:b/>
                <w:bCs/>
                <w:noProof/>
                <w:kern w:val="32"/>
                <w:lang w:eastAsia="en-US"/>
              </w:rPr>
              <w:t>Principles</w:t>
            </w:r>
            <w:r w:rsidR="00992828">
              <w:rPr>
                <w:noProof/>
                <w:webHidden/>
              </w:rPr>
              <w:tab/>
            </w:r>
            <w:r w:rsidR="00992828">
              <w:rPr>
                <w:noProof/>
                <w:webHidden/>
              </w:rPr>
              <w:fldChar w:fldCharType="begin"/>
            </w:r>
            <w:r w:rsidR="00992828">
              <w:rPr>
                <w:noProof/>
                <w:webHidden/>
              </w:rPr>
              <w:instrText xml:space="preserve"> PAGEREF _Toc79574971 \h </w:instrText>
            </w:r>
            <w:r w:rsidR="00992828">
              <w:rPr>
                <w:noProof/>
                <w:webHidden/>
              </w:rPr>
            </w:r>
            <w:r w:rsidR="00992828">
              <w:rPr>
                <w:noProof/>
                <w:webHidden/>
              </w:rPr>
              <w:fldChar w:fldCharType="separate"/>
            </w:r>
            <w:r w:rsidR="00992828">
              <w:rPr>
                <w:noProof/>
                <w:webHidden/>
              </w:rPr>
              <w:t>2</w:t>
            </w:r>
            <w:r w:rsidR="00992828">
              <w:rPr>
                <w:noProof/>
                <w:webHidden/>
              </w:rPr>
              <w:fldChar w:fldCharType="end"/>
            </w:r>
          </w:hyperlink>
        </w:p>
        <w:p w14:paraId="68327D27" w14:textId="02A406D4" w:rsidR="00992828" w:rsidRDefault="005A00FE">
          <w:pPr>
            <w:pStyle w:val="TOC1"/>
            <w:rPr>
              <w:rFonts w:asciiTheme="minorHAnsi" w:eastAsiaTheme="minorEastAsia" w:hAnsiTheme="minorHAnsi" w:cstheme="minorBidi"/>
              <w:b w:val="0"/>
              <w:noProof/>
              <w:sz w:val="22"/>
              <w:szCs w:val="22"/>
            </w:rPr>
          </w:pPr>
          <w:hyperlink w:anchor="_Toc79574972" w:history="1">
            <w:r w:rsidR="00992828" w:rsidRPr="00285E4B">
              <w:rPr>
                <w:rStyle w:val="Hyperlink"/>
                <w:rFonts w:ascii="Arial Black" w:hAnsi="Arial Black" w:cs="Arial"/>
                <w:b/>
                <w:bCs/>
                <w:noProof/>
                <w:kern w:val="32"/>
              </w:rPr>
              <w:t>1.</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Annual leave</w:t>
            </w:r>
            <w:r w:rsidR="00992828">
              <w:rPr>
                <w:noProof/>
                <w:webHidden/>
              </w:rPr>
              <w:tab/>
            </w:r>
            <w:r w:rsidR="00992828">
              <w:rPr>
                <w:noProof/>
                <w:webHidden/>
              </w:rPr>
              <w:fldChar w:fldCharType="begin"/>
            </w:r>
            <w:r w:rsidR="00992828">
              <w:rPr>
                <w:noProof/>
                <w:webHidden/>
              </w:rPr>
              <w:instrText xml:space="preserve"> PAGEREF _Toc79574972 \h </w:instrText>
            </w:r>
            <w:r w:rsidR="00992828">
              <w:rPr>
                <w:noProof/>
                <w:webHidden/>
              </w:rPr>
            </w:r>
            <w:r w:rsidR="00992828">
              <w:rPr>
                <w:noProof/>
                <w:webHidden/>
              </w:rPr>
              <w:fldChar w:fldCharType="separate"/>
            </w:r>
            <w:r w:rsidR="00992828">
              <w:rPr>
                <w:noProof/>
                <w:webHidden/>
              </w:rPr>
              <w:t>6</w:t>
            </w:r>
            <w:r w:rsidR="00992828">
              <w:rPr>
                <w:noProof/>
                <w:webHidden/>
              </w:rPr>
              <w:fldChar w:fldCharType="end"/>
            </w:r>
          </w:hyperlink>
        </w:p>
        <w:p w14:paraId="73F8221F" w14:textId="78FFC618" w:rsidR="00992828" w:rsidRDefault="005A00FE">
          <w:pPr>
            <w:pStyle w:val="TOC1"/>
            <w:rPr>
              <w:rFonts w:asciiTheme="minorHAnsi" w:eastAsiaTheme="minorEastAsia" w:hAnsiTheme="minorHAnsi" w:cstheme="minorBidi"/>
              <w:b w:val="0"/>
              <w:noProof/>
              <w:sz w:val="22"/>
              <w:szCs w:val="22"/>
            </w:rPr>
          </w:pPr>
          <w:hyperlink w:anchor="_Toc79574973" w:history="1">
            <w:r w:rsidR="00992828" w:rsidRPr="00285E4B">
              <w:rPr>
                <w:rStyle w:val="Hyperlink"/>
                <w:rFonts w:ascii="Arial Black" w:hAnsi="Arial Black" w:cs="Arial"/>
                <w:b/>
                <w:bCs/>
                <w:noProof/>
                <w:kern w:val="32"/>
              </w:rPr>
              <w:t>2.</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Flexi time</w:t>
            </w:r>
            <w:r w:rsidR="00992828">
              <w:rPr>
                <w:noProof/>
                <w:webHidden/>
              </w:rPr>
              <w:tab/>
            </w:r>
            <w:r w:rsidR="00992828">
              <w:rPr>
                <w:noProof/>
                <w:webHidden/>
              </w:rPr>
              <w:fldChar w:fldCharType="begin"/>
            </w:r>
            <w:r w:rsidR="00992828">
              <w:rPr>
                <w:noProof/>
                <w:webHidden/>
              </w:rPr>
              <w:instrText xml:space="preserve"> PAGEREF _Toc79574973 \h </w:instrText>
            </w:r>
            <w:r w:rsidR="00992828">
              <w:rPr>
                <w:noProof/>
                <w:webHidden/>
              </w:rPr>
            </w:r>
            <w:r w:rsidR="00992828">
              <w:rPr>
                <w:noProof/>
                <w:webHidden/>
              </w:rPr>
              <w:fldChar w:fldCharType="separate"/>
            </w:r>
            <w:r w:rsidR="00992828">
              <w:rPr>
                <w:noProof/>
                <w:webHidden/>
              </w:rPr>
              <w:t>6</w:t>
            </w:r>
            <w:r w:rsidR="00992828">
              <w:rPr>
                <w:noProof/>
                <w:webHidden/>
              </w:rPr>
              <w:fldChar w:fldCharType="end"/>
            </w:r>
          </w:hyperlink>
        </w:p>
        <w:p w14:paraId="1142011E" w14:textId="4CCD8C75" w:rsidR="00992828" w:rsidRDefault="005A00FE">
          <w:pPr>
            <w:pStyle w:val="TOC1"/>
            <w:rPr>
              <w:rFonts w:asciiTheme="minorHAnsi" w:eastAsiaTheme="minorEastAsia" w:hAnsiTheme="minorHAnsi" w:cstheme="minorBidi"/>
              <w:b w:val="0"/>
              <w:noProof/>
              <w:sz w:val="22"/>
              <w:szCs w:val="22"/>
            </w:rPr>
          </w:pPr>
          <w:hyperlink w:anchor="_Toc79574974" w:history="1">
            <w:r w:rsidR="00992828" w:rsidRPr="00285E4B">
              <w:rPr>
                <w:rStyle w:val="Hyperlink"/>
                <w:rFonts w:ascii="Arial Black" w:hAnsi="Arial Black" w:cs="Arial"/>
                <w:b/>
                <w:bCs/>
                <w:noProof/>
                <w:kern w:val="32"/>
              </w:rPr>
              <w:t>3.</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Family Leave</w:t>
            </w:r>
            <w:r w:rsidR="00992828">
              <w:rPr>
                <w:noProof/>
                <w:webHidden/>
              </w:rPr>
              <w:tab/>
            </w:r>
            <w:r w:rsidR="00992828">
              <w:rPr>
                <w:noProof/>
                <w:webHidden/>
              </w:rPr>
              <w:fldChar w:fldCharType="begin"/>
            </w:r>
            <w:r w:rsidR="00992828">
              <w:rPr>
                <w:noProof/>
                <w:webHidden/>
              </w:rPr>
              <w:instrText xml:space="preserve"> PAGEREF _Toc79574974 \h </w:instrText>
            </w:r>
            <w:r w:rsidR="00992828">
              <w:rPr>
                <w:noProof/>
                <w:webHidden/>
              </w:rPr>
            </w:r>
            <w:r w:rsidR="00992828">
              <w:rPr>
                <w:noProof/>
                <w:webHidden/>
              </w:rPr>
              <w:fldChar w:fldCharType="separate"/>
            </w:r>
            <w:r w:rsidR="00992828">
              <w:rPr>
                <w:noProof/>
                <w:webHidden/>
              </w:rPr>
              <w:t>6</w:t>
            </w:r>
            <w:r w:rsidR="00992828">
              <w:rPr>
                <w:noProof/>
                <w:webHidden/>
              </w:rPr>
              <w:fldChar w:fldCharType="end"/>
            </w:r>
          </w:hyperlink>
        </w:p>
        <w:p w14:paraId="2C318722" w14:textId="55A21FFF" w:rsidR="00992828" w:rsidRDefault="005A00FE">
          <w:pPr>
            <w:pStyle w:val="TOC1"/>
            <w:rPr>
              <w:rFonts w:asciiTheme="minorHAnsi" w:eastAsiaTheme="minorEastAsia" w:hAnsiTheme="minorHAnsi" w:cstheme="minorBidi"/>
              <w:b w:val="0"/>
              <w:noProof/>
              <w:sz w:val="22"/>
              <w:szCs w:val="22"/>
            </w:rPr>
          </w:pPr>
          <w:hyperlink w:anchor="_Toc79574975" w:history="1">
            <w:r w:rsidR="00992828" w:rsidRPr="00285E4B">
              <w:rPr>
                <w:rStyle w:val="Hyperlink"/>
                <w:rFonts w:ascii="Arial Black" w:hAnsi="Arial Black" w:cs="Arial"/>
                <w:b/>
                <w:bCs/>
                <w:noProof/>
                <w:kern w:val="32"/>
              </w:rPr>
              <w:t>4.</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Foster Care</w:t>
            </w:r>
            <w:r w:rsidR="00992828">
              <w:rPr>
                <w:noProof/>
                <w:webHidden/>
              </w:rPr>
              <w:tab/>
            </w:r>
            <w:r w:rsidR="00992828">
              <w:rPr>
                <w:noProof/>
                <w:webHidden/>
              </w:rPr>
              <w:fldChar w:fldCharType="begin"/>
            </w:r>
            <w:r w:rsidR="00992828">
              <w:rPr>
                <w:noProof/>
                <w:webHidden/>
              </w:rPr>
              <w:instrText xml:space="preserve"> PAGEREF _Toc79574975 \h </w:instrText>
            </w:r>
            <w:r w:rsidR="00992828">
              <w:rPr>
                <w:noProof/>
                <w:webHidden/>
              </w:rPr>
            </w:r>
            <w:r w:rsidR="00992828">
              <w:rPr>
                <w:noProof/>
                <w:webHidden/>
              </w:rPr>
              <w:fldChar w:fldCharType="separate"/>
            </w:r>
            <w:r w:rsidR="00992828">
              <w:rPr>
                <w:noProof/>
                <w:webHidden/>
              </w:rPr>
              <w:t>6</w:t>
            </w:r>
            <w:r w:rsidR="00992828">
              <w:rPr>
                <w:noProof/>
                <w:webHidden/>
              </w:rPr>
              <w:fldChar w:fldCharType="end"/>
            </w:r>
          </w:hyperlink>
        </w:p>
        <w:p w14:paraId="0319F5C7" w14:textId="46BC1E9B" w:rsidR="00992828" w:rsidRDefault="005A00FE">
          <w:pPr>
            <w:pStyle w:val="TOC1"/>
            <w:rPr>
              <w:rFonts w:asciiTheme="minorHAnsi" w:eastAsiaTheme="minorEastAsia" w:hAnsiTheme="minorHAnsi" w:cstheme="minorBidi"/>
              <w:b w:val="0"/>
              <w:noProof/>
              <w:sz w:val="22"/>
              <w:szCs w:val="22"/>
            </w:rPr>
          </w:pPr>
          <w:hyperlink w:anchor="_Toc79574976" w:history="1">
            <w:r w:rsidR="00992828" w:rsidRPr="00285E4B">
              <w:rPr>
                <w:rStyle w:val="Hyperlink"/>
                <w:rFonts w:ascii="Arial Black" w:hAnsi="Arial Black" w:cs="Arial"/>
                <w:b/>
                <w:bCs/>
                <w:noProof/>
                <w:kern w:val="32"/>
              </w:rPr>
              <w:t>5.</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Career break</w:t>
            </w:r>
            <w:r w:rsidR="00992828">
              <w:rPr>
                <w:noProof/>
                <w:webHidden/>
              </w:rPr>
              <w:tab/>
            </w:r>
            <w:r w:rsidR="00992828">
              <w:rPr>
                <w:noProof/>
                <w:webHidden/>
              </w:rPr>
              <w:fldChar w:fldCharType="begin"/>
            </w:r>
            <w:r w:rsidR="00992828">
              <w:rPr>
                <w:noProof/>
                <w:webHidden/>
              </w:rPr>
              <w:instrText xml:space="preserve"> PAGEREF _Toc79574976 \h </w:instrText>
            </w:r>
            <w:r w:rsidR="00992828">
              <w:rPr>
                <w:noProof/>
                <w:webHidden/>
              </w:rPr>
            </w:r>
            <w:r w:rsidR="00992828">
              <w:rPr>
                <w:noProof/>
                <w:webHidden/>
              </w:rPr>
              <w:fldChar w:fldCharType="separate"/>
            </w:r>
            <w:r w:rsidR="00992828">
              <w:rPr>
                <w:noProof/>
                <w:webHidden/>
              </w:rPr>
              <w:t>6</w:t>
            </w:r>
            <w:r w:rsidR="00992828">
              <w:rPr>
                <w:noProof/>
                <w:webHidden/>
              </w:rPr>
              <w:fldChar w:fldCharType="end"/>
            </w:r>
          </w:hyperlink>
        </w:p>
        <w:p w14:paraId="15F67F47" w14:textId="7C96FF53" w:rsidR="00992828" w:rsidRDefault="005A00FE">
          <w:pPr>
            <w:pStyle w:val="TOC1"/>
            <w:rPr>
              <w:rFonts w:asciiTheme="minorHAnsi" w:eastAsiaTheme="minorEastAsia" w:hAnsiTheme="minorHAnsi" w:cstheme="minorBidi"/>
              <w:b w:val="0"/>
              <w:noProof/>
              <w:sz w:val="22"/>
              <w:szCs w:val="22"/>
            </w:rPr>
          </w:pPr>
          <w:hyperlink w:anchor="_Toc79574977" w:history="1">
            <w:r w:rsidR="00992828" w:rsidRPr="00285E4B">
              <w:rPr>
                <w:rStyle w:val="Hyperlink"/>
                <w:rFonts w:ascii="Arial Black" w:hAnsi="Arial Black" w:cs="Arial"/>
                <w:b/>
                <w:bCs/>
                <w:noProof/>
                <w:kern w:val="32"/>
              </w:rPr>
              <w:t>6.</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Religious Holidays</w:t>
            </w:r>
            <w:r w:rsidR="00992828">
              <w:rPr>
                <w:noProof/>
                <w:webHidden/>
              </w:rPr>
              <w:tab/>
            </w:r>
            <w:r w:rsidR="00992828">
              <w:rPr>
                <w:noProof/>
                <w:webHidden/>
              </w:rPr>
              <w:fldChar w:fldCharType="begin"/>
            </w:r>
            <w:r w:rsidR="00992828">
              <w:rPr>
                <w:noProof/>
                <w:webHidden/>
              </w:rPr>
              <w:instrText xml:space="preserve"> PAGEREF _Toc79574977 \h </w:instrText>
            </w:r>
            <w:r w:rsidR="00992828">
              <w:rPr>
                <w:noProof/>
                <w:webHidden/>
              </w:rPr>
            </w:r>
            <w:r w:rsidR="00992828">
              <w:rPr>
                <w:noProof/>
                <w:webHidden/>
              </w:rPr>
              <w:fldChar w:fldCharType="separate"/>
            </w:r>
            <w:r w:rsidR="00992828">
              <w:rPr>
                <w:noProof/>
                <w:webHidden/>
              </w:rPr>
              <w:t>6</w:t>
            </w:r>
            <w:r w:rsidR="00992828">
              <w:rPr>
                <w:noProof/>
                <w:webHidden/>
              </w:rPr>
              <w:fldChar w:fldCharType="end"/>
            </w:r>
          </w:hyperlink>
        </w:p>
        <w:p w14:paraId="2C7D922D" w14:textId="3440F7EF" w:rsidR="00992828" w:rsidRDefault="005A00FE">
          <w:pPr>
            <w:pStyle w:val="TOC1"/>
            <w:rPr>
              <w:rFonts w:asciiTheme="minorHAnsi" w:eastAsiaTheme="minorEastAsia" w:hAnsiTheme="minorHAnsi" w:cstheme="minorBidi"/>
              <w:b w:val="0"/>
              <w:noProof/>
              <w:sz w:val="22"/>
              <w:szCs w:val="22"/>
            </w:rPr>
          </w:pPr>
          <w:hyperlink w:anchor="_Toc79574978" w:history="1">
            <w:r w:rsidR="00992828" w:rsidRPr="00285E4B">
              <w:rPr>
                <w:rStyle w:val="Hyperlink"/>
                <w:rFonts w:ascii="Arial Black" w:hAnsi="Arial Black" w:cs="Arial"/>
                <w:b/>
                <w:bCs/>
                <w:noProof/>
                <w:kern w:val="32"/>
              </w:rPr>
              <w:t>7.</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Personal Medical/Dental Appointments</w:t>
            </w:r>
            <w:r w:rsidR="00992828">
              <w:rPr>
                <w:noProof/>
                <w:webHidden/>
              </w:rPr>
              <w:tab/>
            </w:r>
            <w:r w:rsidR="00992828">
              <w:rPr>
                <w:noProof/>
                <w:webHidden/>
              </w:rPr>
              <w:fldChar w:fldCharType="begin"/>
            </w:r>
            <w:r w:rsidR="00992828">
              <w:rPr>
                <w:noProof/>
                <w:webHidden/>
              </w:rPr>
              <w:instrText xml:space="preserve"> PAGEREF _Toc79574978 \h </w:instrText>
            </w:r>
            <w:r w:rsidR="00992828">
              <w:rPr>
                <w:noProof/>
                <w:webHidden/>
              </w:rPr>
            </w:r>
            <w:r w:rsidR="00992828">
              <w:rPr>
                <w:noProof/>
                <w:webHidden/>
              </w:rPr>
              <w:fldChar w:fldCharType="separate"/>
            </w:r>
            <w:r w:rsidR="00992828">
              <w:rPr>
                <w:noProof/>
                <w:webHidden/>
              </w:rPr>
              <w:t>6</w:t>
            </w:r>
            <w:r w:rsidR="00992828">
              <w:rPr>
                <w:noProof/>
                <w:webHidden/>
              </w:rPr>
              <w:fldChar w:fldCharType="end"/>
            </w:r>
          </w:hyperlink>
        </w:p>
        <w:p w14:paraId="685D887C" w14:textId="7483C528" w:rsidR="00992828" w:rsidRDefault="005A00FE">
          <w:pPr>
            <w:pStyle w:val="TOC1"/>
            <w:rPr>
              <w:rFonts w:asciiTheme="minorHAnsi" w:eastAsiaTheme="minorEastAsia" w:hAnsiTheme="minorHAnsi" w:cstheme="minorBidi"/>
              <w:b w:val="0"/>
              <w:noProof/>
              <w:sz w:val="22"/>
              <w:szCs w:val="22"/>
            </w:rPr>
          </w:pPr>
          <w:hyperlink w:anchor="_Toc79574979" w:history="1">
            <w:r w:rsidR="00992828" w:rsidRPr="00285E4B">
              <w:rPr>
                <w:rStyle w:val="Hyperlink"/>
                <w:rFonts w:ascii="Arial Black" w:hAnsi="Arial Black" w:cs="Arial"/>
                <w:b/>
                <w:bCs/>
                <w:noProof/>
                <w:kern w:val="32"/>
              </w:rPr>
              <w:t>8.</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Disability Leave</w:t>
            </w:r>
            <w:r w:rsidR="00992828">
              <w:rPr>
                <w:noProof/>
                <w:webHidden/>
              </w:rPr>
              <w:tab/>
            </w:r>
            <w:r w:rsidR="00992828">
              <w:rPr>
                <w:noProof/>
                <w:webHidden/>
              </w:rPr>
              <w:fldChar w:fldCharType="begin"/>
            </w:r>
            <w:r w:rsidR="00992828">
              <w:rPr>
                <w:noProof/>
                <w:webHidden/>
              </w:rPr>
              <w:instrText xml:space="preserve"> PAGEREF _Toc79574979 \h </w:instrText>
            </w:r>
            <w:r w:rsidR="00992828">
              <w:rPr>
                <w:noProof/>
                <w:webHidden/>
              </w:rPr>
            </w:r>
            <w:r w:rsidR="00992828">
              <w:rPr>
                <w:noProof/>
                <w:webHidden/>
              </w:rPr>
              <w:fldChar w:fldCharType="separate"/>
            </w:r>
            <w:r w:rsidR="00992828">
              <w:rPr>
                <w:noProof/>
                <w:webHidden/>
              </w:rPr>
              <w:t>7</w:t>
            </w:r>
            <w:r w:rsidR="00992828">
              <w:rPr>
                <w:noProof/>
                <w:webHidden/>
              </w:rPr>
              <w:fldChar w:fldCharType="end"/>
            </w:r>
          </w:hyperlink>
        </w:p>
        <w:p w14:paraId="6749E977" w14:textId="1DAE65A4" w:rsidR="00992828" w:rsidRDefault="005A00FE">
          <w:pPr>
            <w:pStyle w:val="TOC1"/>
            <w:rPr>
              <w:rFonts w:asciiTheme="minorHAnsi" w:eastAsiaTheme="minorEastAsia" w:hAnsiTheme="minorHAnsi" w:cstheme="minorBidi"/>
              <w:b w:val="0"/>
              <w:noProof/>
              <w:sz w:val="22"/>
              <w:szCs w:val="22"/>
            </w:rPr>
          </w:pPr>
          <w:hyperlink w:anchor="_Toc79574980" w:history="1">
            <w:r w:rsidR="00992828" w:rsidRPr="00285E4B">
              <w:rPr>
                <w:rStyle w:val="Hyperlink"/>
                <w:rFonts w:ascii="Arial Black" w:hAnsi="Arial Black" w:cs="Arial"/>
                <w:b/>
                <w:bCs/>
                <w:noProof/>
                <w:kern w:val="32"/>
              </w:rPr>
              <w:t>9.</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Hospital appointments and Medical Screening</w:t>
            </w:r>
            <w:r w:rsidR="00992828">
              <w:rPr>
                <w:noProof/>
                <w:webHidden/>
              </w:rPr>
              <w:tab/>
            </w:r>
            <w:r w:rsidR="00992828">
              <w:rPr>
                <w:noProof/>
                <w:webHidden/>
              </w:rPr>
              <w:fldChar w:fldCharType="begin"/>
            </w:r>
            <w:r w:rsidR="00992828">
              <w:rPr>
                <w:noProof/>
                <w:webHidden/>
              </w:rPr>
              <w:instrText xml:space="preserve"> PAGEREF _Toc79574980 \h </w:instrText>
            </w:r>
            <w:r w:rsidR="00992828">
              <w:rPr>
                <w:noProof/>
                <w:webHidden/>
              </w:rPr>
            </w:r>
            <w:r w:rsidR="00992828">
              <w:rPr>
                <w:noProof/>
                <w:webHidden/>
              </w:rPr>
              <w:fldChar w:fldCharType="separate"/>
            </w:r>
            <w:r w:rsidR="00992828">
              <w:rPr>
                <w:noProof/>
                <w:webHidden/>
              </w:rPr>
              <w:t>7</w:t>
            </w:r>
            <w:r w:rsidR="00992828">
              <w:rPr>
                <w:noProof/>
                <w:webHidden/>
              </w:rPr>
              <w:fldChar w:fldCharType="end"/>
            </w:r>
          </w:hyperlink>
        </w:p>
        <w:p w14:paraId="198E7411" w14:textId="6820F67D" w:rsidR="00992828" w:rsidRDefault="005A00FE">
          <w:pPr>
            <w:pStyle w:val="TOC3"/>
            <w:tabs>
              <w:tab w:val="right" w:leader="dot" w:pos="10194"/>
            </w:tabs>
            <w:rPr>
              <w:rFonts w:asciiTheme="minorHAnsi" w:eastAsiaTheme="minorEastAsia" w:hAnsiTheme="minorHAnsi" w:cstheme="minorBidi"/>
              <w:noProof/>
              <w:sz w:val="22"/>
              <w:szCs w:val="22"/>
            </w:rPr>
          </w:pPr>
          <w:hyperlink w:anchor="_Toc79574981" w:history="1">
            <w:r w:rsidR="00992828" w:rsidRPr="00285E4B">
              <w:rPr>
                <w:rStyle w:val="Hyperlink"/>
                <w:rFonts w:ascii="Arial Black" w:hAnsi="Arial Black" w:cs="Arial"/>
                <w:bCs/>
                <w:noProof/>
              </w:rPr>
              <w:t>Elective/Cosmetic surgery</w:t>
            </w:r>
            <w:r w:rsidR="00992828">
              <w:rPr>
                <w:noProof/>
                <w:webHidden/>
              </w:rPr>
              <w:tab/>
            </w:r>
            <w:r w:rsidR="00992828">
              <w:rPr>
                <w:noProof/>
                <w:webHidden/>
              </w:rPr>
              <w:fldChar w:fldCharType="begin"/>
            </w:r>
            <w:r w:rsidR="00992828">
              <w:rPr>
                <w:noProof/>
                <w:webHidden/>
              </w:rPr>
              <w:instrText xml:space="preserve"> PAGEREF _Toc79574981 \h </w:instrText>
            </w:r>
            <w:r w:rsidR="00992828">
              <w:rPr>
                <w:noProof/>
                <w:webHidden/>
              </w:rPr>
            </w:r>
            <w:r w:rsidR="00992828">
              <w:rPr>
                <w:noProof/>
                <w:webHidden/>
              </w:rPr>
              <w:fldChar w:fldCharType="separate"/>
            </w:r>
            <w:r w:rsidR="00992828">
              <w:rPr>
                <w:noProof/>
                <w:webHidden/>
              </w:rPr>
              <w:t>7</w:t>
            </w:r>
            <w:r w:rsidR="00992828">
              <w:rPr>
                <w:noProof/>
                <w:webHidden/>
              </w:rPr>
              <w:fldChar w:fldCharType="end"/>
            </w:r>
          </w:hyperlink>
        </w:p>
        <w:p w14:paraId="090770FE" w14:textId="1DFDA7ED" w:rsidR="00992828" w:rsidRDefault="005A00FE">
          <w:pPr>
            <w:pStyle w:val="TOC3"/>
            <w:tabs>
              <w:tab w:val="right" w:leader="dot" w:pos="10194"/>
            </w:tabs>
            <w:rPr>
              <w:rFonts w:asciiTheme="minorHAnsi" w:eastAsiaTheme="minorEastAsia" w:hAnsiTheme="minorHAnsi" w:cstheme="minorBidi"/>
              <w:noProof/>
              <w:sz w:val="22"/>
              <w:szCs w:val="22"/>
            </w:rPr>
          </w:pPr>
          <w:hyperlink w:anchor="_Toc79574982" w:history="1">
            <w:r w:rsidR="00992828" w:rsidRPr="00285E4B">
              <w:rPr>
                <w:rStyle w:val="Hyperlink"/>
                <w:rFonts w:ascii="Arial Black" w:hAnsi="Arial Black" w:cs="Arial"/>
                <w:bCs/>
                <w:noProof/>
              </w:rPr>
              <w:t>Gender reassignment</w:t>
            </w:r>
            <w:r w:rsidR="00992828">
              <w:rPr>
                <w:noProof/>
                <w:webHidden/>
              </w:rPr>
              <w:tab/>
            </w:r>
            <w:r w:rsidR="00992828">
              <w:rPr>
                <w:noProof/>
                <w:webHidden/>
              </w:rPr>
              <w:fldChar w:fldCharType="begin"/>
            </w:r>
            <w:r w:rsidR="00992828">
              <w:rPr>
                <w:noProof/>
                <w:webHidden/>
              </w:rPr>
              <w:instrText xml:space="preserve"> PAGEREF _Toc79574982 \h </w:instrText>
            </w:r>
            <w:r w:rsidR="00992828">
              <w:rPr>
                <w:noProof/>
                <w:webHidden/>
              </w:rPr>
            </w:r>
            <w:r w:rsidR="00992828">
              <w:rPr>
                <w:noProof/>
                <w:webHidden/>
              </w:rPr>
              <w:fldChar w:fldCharType="separate"/>
            </w:r>
            <w:r w:rsidR="00992828">
              <w:rPr>
                <w:noProof/>
                <w:webHidden/>
              </w:rPr>
              <w:t>7</w:t>
            </w:r>
            <w:r w:rsidR="00992828">
              <w:rPr>
                <w:noProof/>
                <w:webHidden/>
              </w:rPr>
              <w:fldChar w:fldCharType="end"/>
            </w:r>
          </w:hyperlink>
        </w:p>
        <w:p w14:paraId="7D867851" w14:textId="6EA9AA88" w:rsidR="00992828" w:rsidRDefault="005A00FE">
          <w:pPr>
            <w:pStyle w:val="TOC3"/>
            <w:tabs>
              <w:tab w:val="right" w:leader="dot" w:pos="10194"/>
            </w:tabs>
            <w:rPr>
              <w:rFonts w:asciiTheme="minorHAnsi" w:eastAsiaTheme="minorEastAsia" w:hAnsiTheme="minorHAnsi" w:cstheme="minorBidi"/>
              <w:noProof/>
              <w:sz w:val="22"/>
              <w:szCs w:val="22"/>
            </w:rPr>
          </w:pPr>
          <w:hyperlink w:anchor="_Toc79574983" w:history="1">
            <w:r w:rsidR="00992828" w:rsidRPr="00285E4B">
              <w:rPr>
                <w:rStyle w:val="Hyperlink"/>
                <w:rFonts w:ascii="Arial Black" w:hAnsi="Arial Black" w:cs="Arial"/>
                <w:bCs/>
                <w:noProof/>
              </w:rPr>
              <w:t>Fertility Treatment</w:t>
            </w:r>
            <w:r w:rsidR="00992828">
              <w:rPr>
                <w:noProof/>
                <w:webHidden/>
              </w:rPr>
              <w:tab/>
            </w:r>
            <w:r w:rsidR="00992828">
              <w:rPr>
                <w:noProof/>
                <w:webHidden/>
              </w:rPr>
              <w:fldChar w:fldCharType="begin"/>
            </w:r>
            <w:r w:rsidR="00992828">
              <w:rPr>
                <w:noProof/>
                <w:webHidden/>
              </w:rPr>
              <w:instrText xml:space="preserve"> PAGEREF _Toc79574983 \h </w:instrText>
            </w:r>
            <w:r w:rsidR="00992828">
              <w:rPr>
                <w:noProof/>
                <w:webHidden/>
              </w:rPr>
            </w:r>
            <w:r w:rsidR="00992828">
              <w:rPr>
                <w:noProof/>
                <w:webHidden/>
              </w:rPr>
              <w:fldChar w:fldCharType="separate"/>
            </w:r>
            <w:r w:rsidR="00992828">
              <w:rPr>
                <w:noProof/>
                <w:webHidden/>
              </w:rPr>
              <w:t>7</w:t>
            </w:r>
            <w:r w:rsidR="00992828">
              <w:rPr>
                <w:noProof/>
                <w:webHidden/>
              </w:rPr>
              <w:fldChar w:fldCharType="end"/>
            </w:r>
          </w:hyperlink>
        </w:p>
        <w:p w14:paraId="2AC2B689" w14:textId="6F059CDB" w:rsidR="00992828" w:rsidRDefault="005A00FE">
          <w:pPr>
            <w:pStyle w:val="TOC1"/>
            <w:rPr>
              <w:rFonts w:asciiTheme="minorHAnsi" w:eastAsiaTheme="minorEastAsia" w:hAnsiTheme="minorHAnsi" w:cstheme="minorBidi"/>
              <w:b w:val="0"/>
              <w:noProof/>
              <w:sz w:val="22"/>
              <w:szCs w:val="22"/>
            </w:rPr>
          </w:pPr>
          <w:hyperlink w:anchor="_Toc79574984" w:history="1">
            <w:r w:rsidR="00992828" w:rsidRPr="00285E4B">
              <w:rPr>
                <w:rStyle w:val="Hyperlink"/>
                <w:rFonts w:ascii="Arial Black" w:hAnsi="Arial Black" w:cs="Arial"/>
                <w:b/>
                <w:bCs/>
                <w:noProof/>
                <w:kern w:val="32"/>
              </w:rPr>
              <w:t>10.</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Statutory Parental Bereavement Leave and Pay</w:t>
            </w:r>
            <w:r w:rsidR="00992828">
              <w:rPr>
                <w:noProof/>
                <w:webHidden/>
              </w:rPr>
              <w:tab/>
            </w:r>
            <w:r w:rsidR="00992828">
              <w:rPr>
                <w:noProof/>
                <w:webHidden/>
              </w:rPr>
              <w:fldChar w:fldCharType="begin"/>
            </w:r>
            <w:r w:rsidR="00992828">
              <w:rPr>
                <w:noProof/>
                <w:webHidden/>
              </w:rPr>
              <w:instrText xml:space="preserve"> PAGEREF _Toc79574984 \h </w:instrText>
            </w:r>
            <w:r w:rsidR="00992828">
              <w:rPr>
                <w:noProof/>
                <w:webHidden/>
              </w:rPr>
            </w:r>
            <w:r w:rsidR="00992828">
              <w:rPr>
                <w:noProof/>
                <w:webHidden/>
              </w:rPr>
              <w:fldChar w:fldCharType="separate"/>
            </w:r>
            <w:r w:rsidR="00992828">
              <w:rPr>
                <w:noProof/>
                <w:webHidden/>
              </w:rPr>
              <w:t>8</w:t>
            </w:r>
            <w:r w:rsidR="00992828">
              <w:rPr>
                <w:noProof/>
                <w:webHidden/>
              </w:rPr>
              <w:fldChar w:fldCharType="end"/>
            </w:r>
          </w:hyperlink>
        </w:p>
        <w:p w14:paraId="0AE16A08" w14:textId="022CE7BC" w:rsidR="00992828" w:rsidRDefault="005A00FE">
          <w:pPr>
            <w:pStyle w:val="TOC1"/>
            <w:rPr>
              <w:rFonts w:asciiTheme="minorHAnsi" w:eastAsiaTheme="minorEastAsia" w:hAnsiTheme="minorHAnsi" w:cstheme="minorBidi"/>
              <w:b w:val="0"/>
              <w:noProof/>
              <w:sz w:val="22"/>
              <w:szCs w:val="22"/>
            </w:rPr>
          </w:pPr>
          <w:hyperlink w:anchor="_Toc79574985" w:history="1">
            <w:r w:rsidR="00992828" w:rsidRPr="00285E4B">
              <w:rPr>
                <w:rStyle w:val="Hyperlink"/>
                <w:rFonts w:ascii="Arial Black" w:hAnsi="Arial Black" w:cs="Arial"/>
                <w:b/>
                <w:bCs/>
                <w:noProof/>
                <w:kern w:val="32"/>
              </w:rPr>
              <w:t>11.</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Paid Time Off for Urgent Domestic Leave</w:t>
            </w:r>
            <w:r w:rsidR="00992828">
              <w:rPr>
                <w:noProof/>
                <w:webHidden/>
              </w:rPr>
              <w:tab/>
            </w:r>
            <w:r w:rsidR="00992828">
              <w:rPr>
                <w:noProof/>
                <w:webHidden/>
              </w:rPr>
              <w:fldChar w:fldCharType="begin"/>
            </w:r>
            <w:r w:rsidR="00992828">
              <w:rPr>
                <w:noProof/>
                <w:webHidden/>
              </w:rPr>
              <w:instrText xml:space="preserve"> PAGEREF _Toc79574985 \h </w:instrText>
            </w:r>
            <w:r w:rsidR="00992828">
              <w:rPr>
                <w:noProof/>
                <w:webHidden/>
              </w:rPr>
            </w:r>
            <w:r w:rsidR="00992828">
              <w:rPr>
                <w:noProof/>
                <w:webHidden/>
              </w:rPr>
              <w:fldChar w:fldCharType="separate"/>
            </w:r>
            <w:r w:rsidR="00992828">
              <w:rPr>
                <w:noProof/>
                <w:webHidden/>
              </w:rPr>
              <w:t>8</w:t>
            </w:r>
            <w:r w:rsidR="00992828">
              <w:rPr>
                <w:noProof/>
                <w:webHidden/>
              </w:rPr>
              <w:fldChar w:fldCharType="end"/>
            </w:r>
          </w:hyperlink>
        </w:p>
        <w:p w14:paraId="04AD7A98" w14:textId="7F676D14" w:rsidR="00992828" w:rsidRDefault="005A00FE">
          <w:pPr>
            <w:pStyle w:val="TOC1"/>
            <w:rPr>
              <w:rFonts w:asciiTheme="minorHAnsi" w:eastAsiaTheme="minorEastAsia" w:hAnsiTheme="minorHAnsi" w:cstheme="minorBidi"/>
              <w:b w:val="0"/>
              <w:noProof/>
              <w:sz w:val="22"/>
              <w:szCs w:val="22"/>
            </w:rPr>
          </w:pPr>
          <w:hyperlink w:anchor="_Toc79574986" w:history="1">
            <w:r w:rsidR="00992828" w:rsidRPr="00285E4B">
              <w:rPr>
                <w:rStyle w:val="Hyperlink"/>
                <w:rFonts w:ascii="Arial Black" w:hAnsi="Arial Black" w:cs="Arial"/>
                <w:b/>
                <w:bCs/>
                <w:noProof/>
                <w:kern w:val="32"/>
              </w:rPr>
              <w:t>12.</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Statutory Provision for unpaid time off to care for dependants</w:t>
            </w:r>
            <w:r w:rsidR="00992828">
              <w:rPr>
                <w:noProof/>
                <w:webHidden/>
              </w:rPr>
              <w:tab/>
            </w:r>
            <w:r w:rsidR="00992828">
              <w:rPr>
                <w:noProof/>
                <w:webHidden/>
              </w:rPr>
              <w:fldChar w:fldCharType="begin"/>
            </w:r>
            <w:r w:rsidR="00992828">
              <w:rPr>
                <w:noProof/>
                <w:webHidden/>
              </w:rPr>
              <w:instrText xml:space="preserve"> PAGEREF _Toc79574986 \h </w:instrText>
            </w:r>
            <w:r w:rsidR="00992828">
              <w:rPr>
                <w:noProof/>
                <w:webHidden/>
              </w:rPr>
            </w:r>
            <w:r w:rsidR="00992828">
              <w:rPr>
                <w:noProof/>
                <w:webHidden/>
              </w:rPr>
              <w:fldChar w:fldCharType="separate"/>
            </w:r>
            <w:r w:rsidR="00992828">
              <w:rPr>
                <w:noProof/>
                <w:webHidden/>
              </w:rPr>
              <w:t>9</w:t>
            </w:r>
            <w:r w:rsidR="00992828">
              <w:rPr>
                <w:noProof/>
                <w:webHidden/>
              </w:rPr>
              <w:fldChar w:fldCharType="end"/>
            </w:r>
          </w:hyperlink>
        </w:p>
        <w:p w14:paraId="0E44C9DA" w14:textId="1263CA12" w:rsidR="00992828" w:rsidRDefault="005A00FE">
          <w:pPr>
            <w:pStyle w:val="TOC1"/>
            <w:rPr>
              <w:rFonts w:asciiTheme="minorHAnsi" w:eastAsiaTheme="minorEastAsia" w:hAnsiTheme="minorHAnsi" w:cstheme="minorBidi"/>
              <w:b w:val="0"/>
              <w:noProof/>
              <w:sz w:val="22"/>
              <w:szCs w:val="22"/>
            </w:rPr>
          </w:pPr>
          <w:hyperlink w:anchor="_Toc79574987" w:history="1">
            <w:r w:rsidR="00992828" w:rsidRPr="00285E4B">
              <w:rPr>
                <w:rStyle w:val="Hyperlink"/>
                <w:rFonts w:ascii="Arial Black" w:hAnsi="Arial Black" w:cs="Arial"/>
                <w:b/>
                <w:bCs/>
                <w:noProof/>
                <w:kern w:val="32"/>
              </w:rPr>
              <w:t>13.</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Stuck not sick</w:t>
            </w:r>
            <w:r w:rsidR="00992828">
              <w:rPr>
                <w:noProof/>
                <w:webHidden/>
              </w:rPr>
              <w:tab/>
            </w:r>
            <w:r w:rsidR="00992828">
              <w:rPr>
                <w:noProof/>
                <w:webHidden/>
              </w:rPr>
              <w:fldChar w:fldCharType="begin"/>
            </w:r>
            <w:r w:rsidR="00992828">
              <w:rPr>
                <w:noProof/>
                <w:webHidden/>
              </w:rPr>
              <w:instrText xml:space="preserve"> PAGEREF _Toc79574987 \h </w:instrText>
            </w:r>
            <w:r w:rsidR="00992828">
              <w:rPr>
                <w:noProof/>
                <w:webHidden/>
              </w:rPr>
            </w:r>
            <w:r w:rsidR="00992828">
              <w:rPr>
                <w:noProof/>
                <w:webHidden/>
              </w:rPr>
              <w:fldChar w:fldCharType="separate"/>
            </w:r>
            <w:r w:rsidR="00992828">
              <w:rPr>
                <w:noProof/>
                <w:webHidden/>
              </w:rPr>
              <w:t>9</w:t>
            </w:r>
            <w:r w:rsidR="00992828">
              <w:rPr>
                <w:noProof/>
                <w:webHidden/>
              </w:rPr>
              <w:fldChar w:fldCharType="end"/>
            </w:r>
          </w:hyperlink>
        </w:p>
        <w:p w14:paraId="00005F41" w14:textId="258CFD61" w:rsidR="00992828" w:rsidRDefault="005A00FE">
          <w:pPr>
            <w:pStyle w:val="TOC1"/>
            <w:rPr>
              <w:rFonts w:asciiTheme="minorHAnsi" w:eastAsiaTheme="minorEastAsia" w:hAnsiTheme="minorHAnsi" w:cstheme="minorBidi"/>
              <w:b w:val="0"/>
              <w:noProof/>
              <w:sz w:val="22"/>
              <w:szCs w:val="22"/>
            </w:rPr>
          </w:pPr>
          <w:hyperlink w:anchor="_Toc79574988" w:history="1">
            <w:r w:rsidR="00992828" w:rsidRPr="00285E4B">
              <w:rPr>
                <w:rStyle w:val="Hyperlink"/>
                <w:rFonts w:ascii="Arial Black" w:hAnsi="Arial Black" w:cs="Arial"/>
                <w:b/>
                <w:bCs/>
                <w:noProof/>
                <w:kern w:val="32"/>
              </w:rPr>
              <w:t>14.</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Weather</w:t>
            </w:r>
            <w:r w:rsidR="00992828">
              <w:rPr>
                <w:noProof/>
                <w:webHidden/>
              </w:rPr>
              <w:tab/>
            </w:r>
            <w:r w:rsidR="00992828">
              <w:rPr>
                <w:noProof/>
                <w:webHidden/>
              </w:rPr>
              <w:fldChar w:fldCharType="begin"/>
            </w:r>
            <w:r w:rsidR="00992828">
              <w:rPr>
                <w:noProof/>
                <w:webHidden/>
              </w:rPr>
              <w:instrText xml:space="preserve"> PAGEREF _Toc79574988 \h </w:instrText>
            </w:r>
            <w:r w:rsidR="00992828">
              <w:rPr>
                <w:noProof/>
                <w:webHidden/>
              </w:rPr>
            </w:r>
            <w:r w:rsidR="00992828">
              <w:rPr>
                <w:noProof/>
                <w:webHidden/>
              </w:rPr>
              <w:fldChar w:fldCharType="separate"/>
            </w:r>
            <w:r w:rsidR="00992828">
              <w:rPr>
                <w:noProof/>
                <w:webHidden/>
              </w:rPr>
              <w:t>11</w:t>
            </w:r>
            <w:r w:rsidR="00992828">
              <w:rPr>
                <w:noProof/>
                <w:webHidden/>
              </w:rPr>
              <w:fldChar w:fldCharType="end"/>
            </w:r>
          </w:hyperlink>
        </w:p>
        <w:p w14:paraId="2952F6CA" w14:textId="4F29DF3C" w:rsidR="00992828" w:rsidRDefault="005A00FE">
          <w:pPr>
            <w:pStyle w:val="TOC1"/>
            <w:rPr>
              <w:rFonts w:asciiTheme="minorHAnsi" w:eastAsiaTheme="minorEastAsia" w:hAnsiTheme="minorHAnsi" w:cstheme="minorBidi"/>
              <w:b w:val="0"/>
              <w:noProof/>
              <w:sz w:val="22"/>
              <w:szCs w:val="22"/>
            </w:rPr>
          </w:pPr>
          <w:hyperlink w:anchor="_Toc79574989" w:history="1">
            <w:r w:rsidR="00992828" w:rsidRPr="00285E4B">
              <w:rPr>
                <w:rStyle w:val="Hyperlink"/>
                <w:rFonts w:ascii="Arial Black" w:hAnsi="Arial Black" w:cs="Arial"/>
                <w:b/>
                <w:bCs/>
                <w:noProof/>
                <w:kern w:val="32"/>
              </w:rPr>
              <w:t>15.</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Special Events</w:t>
            </w:r>
            <w:r w:rsidR="00992828">
              <w:rPr>
                <w:noProof/>
                <w:webHidden/>
              </w:rPr>
              <w:tab/>
            </w:r>
            <w:r w:rsidR="00992828">
              <w:rPr>
                <w:noProof/>
                <w:webHidden/>
              </w:rPr>
              <w:fldChar w:fldCharType="begin"/>
            </w:r>
            <w:r w:rsidR="00992828">
              <w:rPr>
                <w:noProof/>
                <w:webHidden/>
              </w:rPr>
              <w:instrText xml:space="preserve"> PAGEREF _Toc79574989 \h </w:instrText>
            </w:r>
            <w:r w:rsidR="00992828">
              <w:rPr>
                <w:noProof/>
                <w:webHidden/>
              </w:rPr>
            </w:r>
            <w:r w:rsidR="00992828">
              <w:rPr>
                <w:noProof/>
                <w:webHidden/>
              </w:rPr>
              <w:fldChar w:fldCharType="separate"/>
            </w:r>
            <w:r w:rsidR="00992828">
              <w:rPr>
                <w:noProof/>
                <w:webHidden/>
              </w:rPr>
              <w:t>11</w:t>
            </w:r>
            <w:r w:rsidR="00992828">
              <w:rPr>
                <w:noProof/>
                <w:webHidden/>
              </w:rPr>
              <w:fldChar w:fldCharType="end"/>
            </w:r>
          </w:hyperlink>
        </w:p>
        <w:p w14:paraId="6ED2635F" w14:textId="19326B7E" w:rsidR="00992828" w:rsidRDefault="005A00FE">
          <w:pPr>
            <w:pStyle w:val="TOC1"/>
            <w:rPr>
              <w:rFonts w:asciiTheme="minorHAnsi" w:eastAsiaTheme="minorEastAsia" w:hAnsiTheme="minorHAnsi" w:cstheme="minorBidi"/>
              <w:b w:val="0"/>
              <w:noProof/>
              <w:sz w:val="22"/>
              <w:szCs w:val="22"/>
            </w:rPr>
          </w:pPr>
          <w:hyperlink w:anchor="_Toc79574990" w:history="1">
            <w:r w:rsidR="00992828" w:rsidRPr="00285E4B">
              <w:rPr>
                <w:rStyle w:val="Hyperlink"/>
                <w:rFonts w:ascii="Arial Black" w:hAnsi="Arial Black" w:cs="Arial"/>
                <w:b/>
                <w:bCs/>
                <w:noProof/>
                <w:kern w:val="32"/>
              </w:rPr>
              <w:t>16.</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Volunteer Reserve Forces</w:t>
            </w:r>
            <w:r w:rsidR="00992828">
              <w:rPr>
                <w:noProof/>
                <w:webHidden/>
              </w:rPr>
              <w:tab/>
            </w:r>
            <w:r w:rsidR="00992828">
              <w:rPr>
                <w:noProof/>
                <w:webHidden/>
              </w:rPr>
              <w:fldChar w:fldCharType="begin"/>
            </w:r>
            <w:r w:rsidR="00992828">
              <w:rPr>
                <w:noProof/>
                <w:webHidden/>
              </w:rPr>
              <w:instrText xml:space="preserve"> PAGEREF _Toc79574990 \h </w:instrText>
            </w:r>
            <w:r w:rsidR="00992828">
              <w:rPr>
                <w:noProof/>
                <w:webHidden/>
              </w:rPr>
            </w:r>
            <w:r w:rsidR="00992828">
              <w:rPr>
                <w:noProof/>
                <w:webHidden/>
              </w:rPr>
              <w:fldChar w:fldCharType="separate"/>
            </w:r>
            <w:r w:rsidR="00992828">
              <w:rPr>
                <w:noProof/>
                <w:webHidden/>
              </w:rPr>
              <w:t>11</w:t>
            </w:r>
            <w:r w:rsidR="00992828">
              <w:rPr>
                <w:noProof/>
                <w:webHidden/>
              </w:rPr>
              <w:fldChar w:fldCharType="end"/>
            </w:r>
          </w:hyperlink>
        </w:p>
        <w:p w14:paraId="183B1FC9" w14:textId="6E9459EC" w:rsidR="00992828" w:rsidRDefault="005A00FE">
          <w:pPr>
            <w:pStyle w:val="TOC1"/>
            <w:rPr>
              <w:rFonts w:asciiTheme="minorHAnsi" w:eastAsiaTheme="minorEastAsia" w:hAnsiTheme="minorHAnsi" w:cstheme="minorBidi"/>
              <w:b w:val="0"/>
              <w:noProof/>
              <w:sz w:val="22"/>
              <w:szCs w:val="22"/>
            </w:rPr>
          </w:pPr>
          <w:hyperlink w:anchor="_Toc79574991" w:history="1">
            <w:r w:rsidR="00992828" w:rsidRPr="00285E4B">
              <w:rPr>
                <w:rStyle w:val="Hyperlink"/>
                <w:rFonts w:ascii="Arial Black" w:hAnsi="Arial Black" w:cs="Arial"/>
                <w:b/>
                <w:bCs/>
                <w:noProof/>
                <w:kern w:val="32"/>
              </w:rPr>
              <w:t>17.</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Volunteer Emergency Services</w:t>
            </w:r>
            <w:r w:rsidR="00992828">
              <w:rPr>
                <w:noProof/>
                <w:webHidden/>
              </w:rPr>
              <w:tab/>
            </w:r>
            <w:r w:rsidR="00992828">
              <w:rPr>
                <w:noProof/>
                <w:webHidden/>
              </w:rPr>
              <w:fldChar w:fldCharType="begin"/>
            </w:r>
            <w:r w:rsidR="00992828">
              <w:rPr>
                <w:noProof/>
                <w:webHidden/>
              </w:rPr>
              <w:instrText xml:space="preserve"> PAGEREF _Toc79574991 \h </w:instrText>
            </w:r>
            <w:r w:rsidR="00992828">
              <w:rPr>
                <w:noProof/>
                <w:webHidden/>
              </w:rPr>
            </w:r>
            <w:r w:rsidR="00992828">
              <w:rPr>
                <w:noProof/>
                <w:webHidden/>
              </w:rPr>
              <w:fldChar w:fldCharType="separate"/>
            </w:r>
            <w:r w:rsidR="00992828">
              <w:rPr>
                <w:noProof/>
                <w:webHidden/>
              </w:rPr>
              <w:t>12</w:t>
            </w:r>
            <w:r w:rsidR="00992828">
              <w:rPr>
                <w:noProof/>
                <w:webHidden/>
              </w:rPr>
              <w:fldChar w:fldCharType="end"/>
            </w:r>
          </w:hyperlink>
        </w:p>
        <w:p w14:paraId="2F3F27A1" w14:textId="5FC9028B" w:rsidR="00992828" w:rsidRDefault="005A00FE">
          <w:pPr>
            <w:pStyle w:val="TOC1"/>
            <w:rPr>
              <w:rFonts w:asciiTheme="minorHAnsi" w:eastAsiaTheme="minorEastAsia" w:hAnsiTheme="minorHAnsi" w:cstheme="minorBidi"/>
              <w:b w:val="0"/>
              <w:noProof/>
              <w:sz w:val="22"/>
              <w:szCs w:val="22"/>
            </w:rPr>
          </w:pPr>
          <w:hyperlink w:anchor="_Toc79574992" w:history="1">
            <w:r w:rsidR="00992828" w:rsidRPr="00285E4B">
              <w:rPr>
                <w:rStyle w:val="Hyperlink"/>
                <w:rFonts w:ascii="Arial Black" w:hAnsi="Arial Black" w:cs="Arial"/>
                <w:b/>
                <w:bCs/>
                <w:noProof/>
                <w:kern w:val="32"/>
              </w:rPr>
              <w:t>18.</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Special Constables</w:t>
            </w:r>
            <w:r w:rsidR="00992828">
              <w:rPr>
                <w:noProof/>
                <w:webHidden/>
              </w:rPr>
              <w:tab/>
            </w:r>
            <w:r w:rsidR="00992828">
              <w:rPr>
                <w:noProof/>
                <w:webHidden/>
              </w:rPr>
              <w:fldChar w:fldCharType="begin"/>
            </w:r>
            <w:r w:rsidR="00992828">
              <w:rPr>
                <w:noProof/>
                <w:webHidden/>
              </w:rPr>
              <w:instrText xml:space="preserve"> PAGEREF _Toc79574992 \h </w:instrText>
            </w:r>
            <w:r w:rsidR="00992828">
              <w:rPr>
                <w:noProof/>
                <w:webHidden/>
              </w:rPr>
            </w:r>
            <w:r w:rsidR="00992828">
              <w:rPr>
                <w:noProof/>
                <w:webHidden/>
              </w:rPr>
              <w:fldChar w:fldCharType="separate"/>
            </w:r>
            <w:r w:rsidR="00992828">
              <w:rPr>
                <w:noProof/>
                <w:webHidden/>
              </w:rPr>
              <w:t>12</w:t>
            </w:r>
            <w:r w:rsidR="00992828">
              <w:rPr>
                <w:noProof/>
                <w:webHidden/>
              </w:rPr>
              <w:fldChar w:fldCharType="end"/>
            </w:r>
          </w:hyperlink>
        </w:p>
        <w:p w14:paraId="24E01B84" w14:textId="0B9CB6D5" w:rsidR="00992828" w:rsidRDefault="005A00FE">
          <w:pPr>
            <w:pStyle w:val="TOC1"/>
            <w:rPr>
              <w:rFonts w:asciiTheme="minorHAnsi" w:eastAsiaTheme="minorEastAsia" w:hAnsiTheme="minorHAnsi" w:cstheme="minorBidi"/>
              <w:b w:val="0"/>
              <w:noProof/>
              <w:sz w:val="22"/>
              <w:szCs w:val="22"/>
            </w:rPr>
          </w:pPr>
          <w:hyperlink w:anchor="_Toc79574993" w:history="1">
            <w:r w:rsidR="00992828" w:rsidRPr="00285E4B">
              <w:rPr>
                <w:rStyle w:val="Hyperlink"/>
                <w:rFonts w:ascii="Arial Black" w:hAnsi="Arial Black" w:cs="Arial"/>
                <w:b/>
                <w:bCs/>
                <w:noProof/>
                <w:kern w:val="32"/>
              </w:rPr>
              <w:t>19.</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Court Appearance</w:t>
            </w:r>
            <w:r w:rsidR="00992828">
              <w:rPr>
                <w:noProof/>
                <w:webHidden/>
              </w:rPr>
              <w:tab/>
            </w:r>
            <w:r w:rsidR="00992828">
              <w:rPr>
                <w:noProof/>
                <w:webHidden/>
              </w:rPr>
              <w:fldChar w:fldCharType="begin"/>
            </w:r>
            <w:r w:rsidR="00992828">
              <w:rPr>
                <w:noProof/>
                <w:webHidden/>
              </w:rPr>
              <w:instrText xml:space="preserve"> PAGEREF _Toc79574993 \h </w:instrText>
            </w:r>
            <w:r w:rsidR="00992828">
              <w:rPr>
                <w:noProof/>
                <w:webHidden/>
              </w:rPr>
            </w:r>
            <w:r w:rsidR="00992828">
              <w:rPr>
                <w:noProof/>
                <w:webHidden/>
              </w:rPr>
              <w:fldChar w:fldCharType="separate"/>
            </w:r>
            <w:r w:rsidR="00992828">
              <w:rPr>
                <w:noProof/>
                <w:webHidden/>
              </w:rPr>
              <w:t>12</w:t>
            </w:r>
            <w:r w:rsidR="00992828">
              <w:rPr>
                <w:noProof/>
                <w:webHidden/>
              </w:rPr>
              <w:fldChar w:fldCharType="end"/>
            </w:r>
          </w:hyperlink>
        </w:p>
        <w:p w14:paraId="448C4A21" w14:textId="686048BC" w:rsidR="00992828" w:rsidRDefault="005A00FE">
          <w:pPr>
            <w:pStyle w:val="TOC1"/>
            <w:rPr>
              <w:rFonts w:asciiTheme="minorHAnsi" w:eastAsiaTheme="minorEastAsia" w:hAnsiTheme="minorHAnsi" w:cstheme="minorBidi"/>
              <w:b w:val="0"/>
              <w:noProof/>
              <w:sz w:val="22"/>
              <w:szCs w:val="22"/>
            </w:rPr>
          </w:pPr>
          <w:hyperlink w:anchor="_Toc79574994" w:history="1">
            <w:r w:rsidR="00992828" w:rsidRPr="00285E4B">
              <w:rPr>
                <w:rStyle w:val="Hyperlink"/>
                <w:rFonts w:ascii="Arial Black" w:hAnsi="Arial Black" w:cs="Arial"/>
                <w:b/>
                <w:bCs/>
                <w:noProof/>
                <w:kern w:val="32"/>
              </w:rPr>
              <w:t>20.</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Jury Service</w:t>
            </w:r>
            <w:r w:rsidR="00992828">
              <w:rPr>
                <w:noProof/>
                <w:webHidden/>
              </w:rPr>
              <w:tab/>
            </w:r>
            <w:r w:rsidR="00992828">
              <w:rPr>
                <w:noProof/>
                <w:webHidden/>
              </w:rPr>
              <w:fldChar w:fldCharType="begin"/>
            </w:r>
            <w:r w:rsidR="00992828">
              <w:rPr>
                <w:noProof/>
                <w:webHidden/>
              </w:rPr>
              <w:instrText xml:space="preserve"> PAGEREF _Toc79574994 \h </w:instrText>
            </w:r>
            <w:r w:rsidR="00992828">
              <w:rPr>
                <w:noProof/>
                <w:webHidden/>
              </w:rPr>
            </w:r>
            <w:r w:rsidR="00992828">
              <w:rPr>
                <w:noProof/>
                <w:webHidden/>
              </w:rPr>
              <w:fldChar w:fldCharType="separate"/>
            </w:r>
            <w:r w:rsidR="00992828">
              <w:rPr>
                <w:noProof/>
                <w:webHidden/>
              </w:rPr>
              <w:t>12</w:t>
            </w:r>
            <w:r w:rsidR="00992828">
              <w:rPr>
                <w:noProof/>
                <w:webHidden/>
              </w:rPr>
              <w:fldChar w:fldCharType="end"/>
            </w:r>
          </w:hyperlink>
        </w:p>
        <w:p w14:paraId="5504B026" w14:textId="617488A8" w:rsidR="00992828" w:rsidRDefault="005A00FE">
          <w:pPr>
            <w:pStyle w:val="TOC1"/>
            <w:rPr>
              <w:rFonts w:asciiTheme="minorHAnsi" w:eastAsiaTheme="minorEastAsia" w:hAnsiTheme="minorHAnsi" w:cstheme="minorBidi"/>
              <w:b w:val="0"/>
              <w:noProof/>
              <w:sz w:val="22"/>
              <w:szCs w:val="22"/>
            </w:rPr>
          </w:pPr>
          <w:hyperlink w:anchor="_Toc79574995" w:history="1">
            <w:r w:rsidR="00992828" w:rsidRPr="00285E4B">
              <w:rPr>
                <w:rStyle w:val="Hyperlink"/>
                <w:rFonts w:ascii="Arial Black" w:hAnsi="Arial Black" w:cs="Arial"/>
                <w:b/>
                <w:bCs/>
                <w:noProof/>
                <w:kern w:val="32"/>
              </w:rPr>
              <w:t>21.</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Acting as a Court Witness</w:t>
            </w:r>
            <w:r w:rsidR="00992828">
              <w:rPr>
                <w:noProof/>
                <w:webHidden/>
              </w:rPr>
              <w:tab/>
            </w:r>
            <w:r w:rsidR="00992828">
              <w:rPr>
                <w:noProof/>
                <w:webHidden/>
              </w:rPr>
              <w:fldChar w:fldCharType="begin"/>
            </w:r>
            <w:r w:rsidR="00992828">
              <w:rPr>
                <w:noProof/>
                <w:webHidden/>
              </w:rPr>
              <w:instrText xml:space="preserve"> PAGEREF _Toc79574995 \h </w:instrText>
            </w:r>
            <w:r w:rsidR="00992828">
              <w:rPr>
                <w:noProof/>
                <w:webHidden/>
              </w:rPr>
            </w:r>
            <w:r w:rsidR="00992828">
              <w:rPr>
                <w:noProof/>
                <w:webHidden/>
              </w:rPr>
              <w:fldChar w:fldCharType="separate"/>
            </w:r>
            <w:r w:rsidR="00992828">
              <w:rPr>
                <w:noProof/>
                <w:webHidden/>
              </w:rPr>
              <w:t>13</w:t>
            </w:r>
            <w:r w:rsidR="00992828">
              <w:rPr>
                <w:noProof/>
                <w:webHidden/>
              </w:rPr>
              <w:fldChar w:fldCharType="end"/>
            </w:r>
          </w:hyperlink>
        </w:p>
        <w:p w14:paraId="2FE68BAE" w14:textId="23FCE23E" w:rsidR="00992828" w:rsidRDefault="005A00FE">
          <w:pPr>
            <w:pStyle w:val="TOC1"/>
            <w:rPr>
              <w:rFonts w:asciiTheme="minorHAnsi" w:eastAsiaTheme="minorEastAsia" w:hAnsiTheme="minorHAnsi" w:cstheme="minorBidi"/>
              <w:b w:val="0"/>
              <w:noProof/>
              <w:sz w:val="22"/>
              <w:szCs w:val="22"/>
            </w:rPr>
          </w:pPr>
          <w:hyperlink w:anchor="_Toc79574996" w:history="1">
            <w:r w:rsidR="00992828" w:rsidRPr="00285E4B">
              <w:rPr>
                <w:rStyle w:val="Hyperlink"/>
                <w:rFonts w:ascii="Arial Black" w:hAnsi="Arial Black" w:cs="Arial"/>
                <w:b/>
                <w:bCs/>
                <w:noProof/>
                <w:kern w:val="32"/>
              </w:rPr>
              <w:t>22.</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Leave to Attend Job Interviews</w:t>
            </w:r>
            <w:r w:rsidR="00992828">
              <w:rPr>
                <w:noProof/>
                <w:webHidden/>
              </w:rPr>
              <w:tab/>
            </w:r>
            <w:r w:rsidR="00992828">
              <w:rPr>
                <w:noProof/>
                <w:webHidden/>
              </w:rPr>
              <w:fldChar w:fldCharType="begin"/>
            </w:r>
            <w:r w:rsidR="00992828">
              <w:rPr>
                <w:noProof/>
                <w:webHidden/>
              </w:rPr>
              <w:instrText xml:space="preserve"> PAGEREF _Toc79574996 \h </w:instrText>
            </w:r>
            <w:r w:rsidR="00992828">
              <w:rPr>
                <w:noProof/>
                <w:webHidden/>
              </w:rPr>
            </w:r>
            <w:r w:rsidR="00992828">
              <w:rPr>
                <w:noProof/>
                <w:webHidden/>
              </w:rPr>
              <w:fldChar w:fldCharType="separate"/>
            </w:r>
            <w:r w:rsidR="00992828">
              <w:rPr>
                <w:noProof/>
                <w:webHidden/>
              </w:rPr>
              <w:t>13</w:t>
            </w:r>
            <w:r w:rsidR="00992828">
              <w:rPr>
                <w:noProof/>
                <w:webHidden/>
              </w:rPr>
              <w:fldChar w:fldCharType="end"/>
            </w:r>
          </w:hyperlink>
        </w:p>
        <w:p w14:paraId="3A895EF0" w14:textId="288A8ADB" w:rsidR="00992828" w:rsidRDefault="005A00FE">
          <w:pPr>
            <w:pStyle w:val="TOC1"/>
            <w:rPr>
              <w:rFonts w:asciiTheme="minorHAnsi" w:eastAsiaTheme="minorEastAsia" w:hAnsiTheme="minorHAnsi" w:cstheme="minorBidi"/>
              <w:b w:val="0"/>
              <w:noProof/>
              <w:sz w:val="22"/>
              <w:szCs w:val="22"/>
            </w:rPr>
          </w:pPr>
          <w:hyperlink w:anchor="_Toc79574997" w:history="1">
            <w:r w:rsidR="00992828" w:rsidRPr="00285E4B">
              <w:rPr>
                <w:rStyle w:val="Hyperlink"/>
                <w:rFonts w:ascii="Arial Black" w:hAnsi="Arial Black" w:cs="Arial"/>
                <w:b/>
                <w:bCs/>
                <w:noProof/>
                <w:kern w:val="32"/>
              </w:rPr>
              <w:t>23.</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Public Duties</w:t>
            </w:r>
            <w:r w:rsidR="00992828">
              <w:rPr>
                <w:noProof/>
                <w:webHidden/>
              </w:rPr>
              <w:tab/>
            </w:r>
            <w:r w:rsidR="00992828">
              <w:rPr>
                <w:noProof/>
                <w:webHidden/>
              </w:rPr>
              <w:fldChar w:fldCharType="begin"/>
            </w:r>
            <w:r w:rsidR="00992828">
              <w:rPr>
                <w:noProof/>
                <w:webHidden/>
              </w:rPr>
              <w:instrText xml:space="preserve"> PAGEREF _Toc79574997 \h </w:instrText>
            </w:r>
            <w:r w:rsidR="00992828">
              <w:rPr>
                <w:noProof/>
                <w:webHidden/>
              </w:rPr>
            </w:r>
            <w:r w:rsidR="00992828">
              <w:rPr>
                <w:noProof/>
                <w:webHidden/>
              </w:rPr>
              <w:fldChar w:fldCharType="separate"/>
            </w:r>
            <w:r w:rsidR="00992828">
              <w:rPr>
                <w:noProof/>
                <w:webHidden/>
              </w:rPr>
              <w:t>14</w:t>
            </w:r>
            <w:r w:rsidR="00992828">
              <w:rPr>
                <w:noProof/>
                <w:webHidden/>
              </w:rPr>
              <w:fldChar w:fldCharType="end"/>
            </w:r>
          </w:hyperlink>
        </w:p>
        <w:p w14:paraId="430BF707" w14:textId="51D34C4B" w:rsidR="00992828" w:rsidRDefault="005A00FE">
          <w:pPr>
            <w:pStyle w:val="TOC1"/>
            <w:rPr>
              <w:rFonts w:asciiTheme="minorHAnsi" w:eastAsiaTheme="minorEastAsia" w:hAnsiTheme="minorHAnsi" w:cstheme="minorBidi"/>
              <w:b w:val="0"/>
              <w:noProof/>
              <w:sz w:val="22"/>
              <w:szCs w:val="22"/>
            </w:rPr>
          </w:pPr>
          <w:hyperlink w:anchor="_Toc79574998" w:history="1">
            <w:r w:rsidR="00992828" w:rsidRPr="00285E4B">
              <w:rPr>
                <w:rStyle w:val="Hyperlink"/>
                <w:rFonts w:ascii="Arial Black" w:hAnsi="Arial Black" w:cs="Arial"/>
                <w:b/>
                <w:bCs/>
                <w:noProof/>
                <w:kern w:val="32"/>
                <w:lang w:eastAsia="en-US"/>
              </w:rPr>
              <w:t>24.</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lang w:eastAsia="en-US"/>
              </w:rPr>
              <w:t>Duties as a Partner to a Mayor/Mayoress or as a Deputy Mayor/Mayoress</w:t>
            </w:r>
            <w:r w:rsidR="00992828">
              <w:rPr>
                <w:noProof/>
                <w:webHidden/>
              </w:rPr>
              <w:tab/>
            </w:r>
            <w:r w:rsidR="00992828">
              <w:rPr>
                <w:noProof/>
                <w:webHidden/>
              </w:rPr>
              <w:fldChar w:fldCharType="begin"/>
            </w:r>
            <w:r w:rsidR="00992828">
              <w:rPr>
                <w:noProof/>
                <w:webHidden/>
              </w:rPr>
              <w:instrText xml:space="preserve"> PAGEREF _Toc79574998 \h </w:instrText>
            </w:r>
            <w:r w:rsidR="00992828">
              <w:rPr>
                <w:noProof/>
                <w:webHidden/>
              </w:rPr>
            </w:r>
            <w:r w:rsidR="00992828">
              <w:rPr>
                <w:noProof/>
                <w:webHidden/>
              </w:rPr>
              <w:fldChar w:fldCharType="separate"/>
            </w:r>
            <w:r w:rsidR="00992828">
              <w:rPr>
                <w:noProof/>
                <w:webHidden/>
              </w:rPr>
              <w:t>14</w:t>
            </w:r>
            <w:r w:rsidR="00992828">
              <w:rPr>
                <w:noProof/>
                <w:webHidden/>
              </w:rPr>
              <w:fldChar w:fldCharType="end"/>
            </w:r>
          </w:hyperlink>
        </w:p>
        <w:p w14:paraId="3D109937" w14:textId="5E636DF7" w:rsidR="00992828" w:rsidRDefault="005A00FE">
          <w:pPr>
            <w:pStyle w:val="TOC1"/>
            <w:rPr>
              <w:rFonts w:asciiTheme="minorHAnsi" w:eastAsiaTheme="minorEastAsia" w:hAnsiTheme="minorHAnsi" w:cstheme="minorBidi"/>
              <w:b w:val="0"/>
              <w:noProof/>
              <w:sz w:val="22"/>
              <w:szCs w:val="22"/>
            </w:rPr>
          </w:pPr>
          <w:hyperlink w:anchor="_Toc79574999" w:history="1">
            <w:r w:rsidR="00992828" w:rsidRPr="00285E4B">
              <w:rPr>
                <w:rStyle w:val="Hyperlink"/>
                <w:rFonts w:ascii="Arial Black" w:hAnsi="Arial Black" w:cs="Arial"/>
                <w:b/>
                <w:bCs/>
                <w:noProof/>
                <w:kern w:val="32"/>
              </w:rPr>
              <w:t>25.</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Election Leave</w:t>
            </w:r>
            <w:r w:rsidR="00992828">
              <w:rPr>
                <w:noProof/>
                <w:webHidden/>
              </w:rPr>
              <w:tab/>
            </w:r>
            <w:r w:rsidR="00992828">
              <w:rPr>
                <w:noProof/>
                <w:webHidden/>
              </w:rPr>
              <w:fldChar w:fldCharType="begin"/>
            </w:r>
            <w:r w:rsidR="00992828">
              <w:rPr>
                <w:noProof/>
                <w:webHidden/>
              </w:rPr>
              <w:instrText xml:space="preserve"> PAGEREF _Toc79574999 \h </w:instrText>
            </w:r>
            <w:r w:rsidR="00992828">
              <w:rPr>
                <w:noProof/>
                <w:webHidden/>
              </w:rPr>
            </w:r>
            <w:r w:rsidR="00992828">
              <w:rPr>
                <w:noProof/>
                <w:webHidden/>
              </w:rPr>
              <w:fldChar w:fldCharType="separate"/>
            </w:r>
            <w:r w:rsidR="00992828">
              <w:rPr>
                <w:noProof/>
                <w:webHidden/>
              </w:rPr>
              <w:t>14</w:t>
            </w:r>
            <w:r w:rsidR="00992828">
              <w:rPr>
                <w:noProof/>
                <w:webHidden/>
              </w:rPr>
              <w:fldChar w:fldCharType="end"/>
            </w:r>
          </w:hyperlink>
        </w:p>
        <w:p w14:paraId="40D2AC5F" w14:textId="25BE60FD" w:rsidR="00992828" w:rsidRDefault="005A00FE">
          <w:pPr>
            <w:pStyle w:val="TOC1"/>
            <w:rPr>
              <w:rFonts w:asciiTheme="minorHAnsi" w:eastAsiaTheme="minorEastAsia" w:hAnsiTheme="minorHAnsi" w:cstheme="minorBidi"/>
              <w:b w:val="0"/>
              <w:noProof/>
              <w:sz w:val="22"/>
              <w:szCs w:val="22"/>
            </w:rPr>
          </w:pPr>
          <w:hyperlink w:anchor="_Toc79575000" w:history="1">
            <w:r w:rsidR="00992828" w:rsidRPr="00285E4B">
              <w:rPr>
                <w:rStyle w:val="Hyperlink"/>
                <w:rFonts w:ascii="Arial Black" w:hAnsi="Arial Black" w:cs="Arial"/>
                <w:b/>
                <w:bCs/>
                <w:noProof/>
                <w:kern w:val="32"/>
              </w:rPr>
              <w:t>26.</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School Governors</w:t>
            </w:r>
            <w:r w:rsidR="00992828">
              <w:rPr>
                <w:noProof/>
                <w:webHidden/>
              </w:rPr>
              <w:tab/>
            </w:r>
            <w:r w:rsidR="00992828">
              <w:rPr>
                <w:noProof/>
                <w:webHidden/>
              </w:rPr>
              <w:fldChar w:fldCharType="begin"/>
            </w:r>
            <w:r w:rsidR="00992828">
              <w:rPr>
                <w:noProof/>
                <w:webHidden/>
              </w:rPr>
              <w:instrText xml:space="preserve"> PAGEREF _Toc79575000 \h </w:instrText>
            </w:r>
            <w:r w:rsidR="00992828">
              <w:rPr>
                <w:noProof/>
                <w:webHidden/>
              </w:rPr>
            </w:r>
            <w:r w:rsidR="00992828">
              <w:rPr>
                <w:noProof/>
                <w:webHidden/>
              </w:rPr>
              <w:fldChar w:fldCharType="separate"/>
            </w:r>
            <w:r w:rsidR="00992828">
              <w:rPr>
                <w:noProof/>
                <w:webHidden/>
              </w:rPr>
              <w:t>15</w:t>
            </w:r>
            <w:r w:rsidR="00992828">
              <w:rPr>
                <w:noProof/>
                <w:webHidden/>
              </w:rPr>
              <w:fldChar w:fldCharType="end"/>
            </w:r>
          </w:hyperlink>
        </w:p>
        <w:p w14:paraId="6D2B86BC" w14:textId="4CFB9732" w:rsidR="00992828" w:rsidRDefault="005A00FE">
          <w:pPr>
            <w:pStyle w:val="TOC1"/>
            <w:rPr>
              <w:rFonts w:asciiTheme="minorHAnsi" w:eastAsiaTheme="minorEastAsia" w:hAnsiTheme="minorHAnsi" w:cstheme="minorBidi"/>
              <w:b w:val="0"/>
              <w:noProof/>
              <w:sz w:val="22"/>
              <w:szCs w:val="22"/>
            </w:rPr>
          </w:pPr>
          <w:hyperlink w:anchor="_Toc79575001" w:history="1">
            <w:r w:rsidR="00992828" w:rsidRPr="00285E4B">
              <w:rPr>
                <w:rStyle w:val="Hyperlink"/>
                <w:rFonts w:ascii="Arial Black" w:hAnsi="Arial Black" w:cs="Arial"/>
                <w:b/>
                <w:bCs/>
                <w:noProof/>
                <w:kern w:val="32"/>
              </w:rPr>
              <w:t>27.</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Right to Request Training</w:t>
            </w:r>
            <w:r w:rsidR="00992828">
              <w:rPr>
                <w:noProof/>
                <w:webHidden/>
              </w:rPr>
              <w:tab/>
            </w:r>
            <w:r w:rsidR="00992828">
              <w:rPr>
                <w:noProof/>
                <w:webHidden/>
              </w:rPr>
              <w:fldChar w:fldCharType="begin"/>
            </w:r>
            <w:r w:rsidR="00992828">
              <w:rPr>
                <w:noProof/>
                <w:webHidden/>
              </w:rPr>
              <w:instrText xml:space="preserve"> PAGEREF _Toc79575001 \h </w:instrText>
            </w:r>
            <w:r w:rsidR="00992828">
              <w:rPr>
                <w:noProof/>
                <w:webHidden/>
              </w:rPr>
            </w:r>
            <w:r w:rsidR="00992828">
              <w:rPr>
                <w:noProof/>
                <w:webHidden/>
              </w:rPr>
              <w:fldChar w:fldCharType="separate"/>
            </w:r>
            <w:r w:rsidR="00992828">
              <w:rPr>
                <w:noProof/>
                <w:webHidden/>
              </w:rPr>
              <w:t>15</w:t>
            </w:r>
            <w:r w:rsidR="00992828">
              <w:rPr>
                <w:noProof/>
                <w:webHidden/>
              </w:rPr>
              <w:fldChar w:fldCharType="end"/>
            </w:r>
          </w:hyperlink>
        </w:p>
        <w:p w14:paraId="39DCCC6A" w14:textId="71571C8C" w:rsidR="00992828" w:rsidRDefault="005A00FE">
          <w:pPr>
            <w:pStyle w:val="TOC1"/>
            <w:rPr>
              <w:rFonts w:asciiTheme="minorHAnsi" w:eastAsiaTheme="minorEastAsia" w:hAnsiTheme="minorHAnsi" w:cstheme="minorBidi"/>
              <w:b w:val="0"/>
              <w:noProof/>
              <w:sz w:val="22"/>
              <w:szCs w:val="22"/>
            </w:rPr>
          </w:pPr>
          <w:hyperlink w:anchor="_Toc79575002" w:history="1">
            <w:r w:rsidR="00992828" w:rsidRPr="00285E4B">
              <w:rPr>
                <w:rStyle w:val="Hyperlink"/>
                <w:rFonts w:ascii="Arial Black" w:hAnsi="Arial Black" w:cs="Arial"/>
                <w:b/>
                <w:bCs/>
                <w:noProof/>
                <w:kern w:val="32"/>
              </w:rPr>
              <w:t>28.</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Study Leave and examinations</w:t>
            </w:r>
            <w:r w:rsidR="00992828">
              <w:rPr>
                <w:noProof/>
                <w:webHidden/>
              </w:rPr>
              <w:tab/>
            </w:r>
            <w:r w:rsidR="00992828">
              <w:rPr>
                <w:noProof/>
                <w:webHidden/>
              </w:rPr>
              <w:fldChar w:fldCharType="begin"/>
            </w:r>
            <w:r w:rsidR="00992828">
              <w:rPr>
                <w:noProof/>
                <w:webHidden/>
              </w:rPr>
              <w:instrText xml:space="preserve"> PAGEREF _Toc79575002 \h </w:instrText>
            </w:r>
            <w:r w:rsidR="00992828">
              <w:rPr>
                <w:noProof/>
                <w:webHidden/>
              </w:rPr>
            </w:r>
            <w:r w:rsidR="00992828">
              <w:rPr>
                <w:noProof/>
                <w:webHidden/>
              </w:rPr>
              <w:fldChar w:fldCharType="separate"/>
            </w:r>
            <w:r w:rsidR="00992828">
              <w:rPr>
                <w:noProof/>
                <w:webHidden/>
              </w:rPr>
              <w:t>15</w:t>
            </w:r>
            <w:r w:rsidR="00992828">
              <w:rPr>
                <w:noProof/>
                <w:webHidden/>
              </w:rPr>
              <w:fldChar w:fldCharType="end"/>
            </w:r>
          </w:hyperlink>
        </w:p>
        <w:p w14:paraId="669ACA8F" w14:textId="00F8E982" w:rsidR="00992828" w:rsidRDefault="005A00FE">
          <w:pPr>
            <w:pStyle w:val="TOC1"/>
            <w:rPr>
              <w:rFonts w:asciiTheme="minorHAnsi" w:eastAsiaTheme="minorEastAsia" w:hAnsiTheme="minorHAnsi" w:cstheme="minorBidi"/>
              <w:b w:val="0"/>
              <w:noProof/>
              <w:sz w:val="22"/>
              <w:szCs w:val="22"/>
            </w:rPr>
          </w:pPr>
          <w:hyperlink w:anchor="_Toc79575003" w:history="1">
            <w:r w:rsidR="00992828" w:rsidRPr="00285E4B">
              <w:rPr>
                <w:rStyle w:val="Hyperlink"/>
                <w:rFonts w:ascii="Arial Black" w:hAnsi="Arial Black" w:cs="Arial"/>
                <w:b/>
                <w:bCs/>
                <w:noProof/>
                <w:kern w:val="32"/>
              </w:rPr>
              <w:t>29.</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Under Notice of Redundancy</w:t>
            </w:r>
            <w:r w:rsidR="00992828">
              <w:rPr>
                <w:noProof/>
                <w:webHidden/>
              </w:rPr>
              <w:tab/>
            </w:r>
            <w:r w:rsidR="00992828">
              <w:rPr>
                <w:noProof/>
                <w:webHidden/>
              </w:rPr>
              <w:fldChar w:fldCharType="begin"/>
            </w:r>
            <w:r w:rsidR="00992828">
              <w:rPr>
                <w:noProof/>
                <w:webHidden/>
              </w:rPr>
              <w:instrText xml:space="preserve"> PAGEREF _Toc79575003 \h </w:instrText>
            </w:r>
            <w:r w:rsidR="00992828">
              <w:rPr>
                <w:noProof/>
                <w:webHidden/>
              </w:rPr>
            </w:r>
            <w:r w:rsidR="00992828">
              <w:rPr>
                <w:noProof/>
                <w:webHidden/>
              </w:rPr>
              <w:fldChar w:fldCharType="separate"/>
            </w:r>
            <w:r w:rsidR="00992828">
              <w:rPr>
                <w:noProof/>
                <w:webHidden/>
              </w:rPr>
              <w:t>15</w:t>
            </w:r>
            <w:r w:rsidR="00992828">
              <w:rPr>
                <w:noProof/>
                <w:webHidden/>
              </w:rPr>
              <w:fldChar w:fldCharType="end"/>
            </w:r>
          </w:hyperlink>
        </w:p>
        <w:p w14:paraId="5B59B7CC" w14:textId="6D4C84FE" w:rsidR="00992828" w:rsidRDefault="005A00FE">
          <w:pPr>
            <w:pStyle w:val="TOC1"/>
            <w:rPr>
              <w:rFonts w:asciiTheme="minorHAnsi" w:eastAsiaTheme="minorEastAsia" w:hAnsiTheme="minorHAnsi" w:cstheme="minorBidi"/>
              <w:b w:val="0"/>
              <w:noProof/>
              <w:sz w:val="22"/>
              <w:szCs w:val="22"/>
            </w:rPr>
          </w:pPr>
          <w:hyperlink w:anchor="_Toc79575004" w:history="1">
            <w:r w:rsidR="00992828" w:rsidRPr="00285E4B">
              <w:rPr>
                <w:rStyle w:val="Hyperlink"/>
                <w:rFonts w:ascii="Arial Black" w:hAnsi="Arial Black" w:cs="Arial"/>
                <w:b/>
                <w:bCs/>
                <w:noProof/>
                <w:kern w:val="32"/>
              </w:rPr>
              <w:t>30.</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Trade Union Conferences, Committees and Special Meetings</w:t>
            </w:r>
            <w:r w:rsidR="00992828">
              <w:rPr>
                <w:noProof/>
                <w:webHidden/>
              </w:rPr>
              <w:tab/>
            </w:r>
            <w:r w:rsidR="00992828">
              <w:rPr>
                <w:noProof/>
                <w:webHidden/>
              </w:rPr>
              <w:fldChar w:fldCharType="begin"/>
            </w:r>
            <w:r w:rsidR="00992828">
              <w:rPr>
                <w:noProof/>
                <w:webHidden/>
              </w:rPr>
              <w:instrText xml:space="preserve"> PAGEREF _Toc79575004 \h </w:instrText>
            </w:r>
            <w:r w:rsidR="00992828">
              <w:rPr>
                <w:noProof/>
                <w:webHidden/>
              </w:rPr>
            </w:r>
            <w:r w:rsidR="00992828">
              <w:rPr>
                <w:noProof/>
                <w:webHidden/>
              </w:rPr>
              <w:fldChar w:fldCharType="separate"/>
            </w:r>
            <w:r w:rsidR="00992828">
              <w:rPr>
                <w:noProof/>
                <w:webHidden/>
              </w:rPr>
              <w:t>16</w:t>
            </w:r>
            <w:r w:rsidR="00992828">
              <w:rPr>
                <w:noProof/>
                <w:webHidden/>
              </w:rPr>
              <w:fldChar w:fldCharType="end"/>
            </w:r>
          </w:hyperlink>
        </w:p>
        <w:p w14:paraId="1BED03E0" w14:textId="117247A5" w:rsidR="00992828" w:rsidRDefault="005A00FE">
          <w:pPr>
            <w:pStyle w:val="TOC1"/>
            <w:rPr>
              <w:rFonts w:asciiTheme="minorHAnsi" w:eastAsiaTheme="minorEastAsia" w:hAnsiTheme="minorHAnsi" w:cstheme="minorBidi"/>
              <w:b w:val="0"/>
              <w:noProof/>
              <w:sz w:val="22"/>
              <w:szCs w:val="22"/>
            </w:rPr>
          </w:pPr>
          <w:hyperlink w:anchor="_Toc79575005" w:history="1">
            <w:r w:rsidR="00992828" w:rsidRPr="00285E4B">
              <w:rPr>
                <w:rStyle w:val="Hyperlink"/>
                <w:rFonts w:ascii="Arial Black" w:hAnsi="Arial Black" w:cs="Arial"/>
                <w:b/>
                <w:bCs/>
                <w:noProof/>
                <w:kern w:val="32"/>
              </w:rPr>
              <w:t>31.</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Trade Union Departmental Committees</w:t>
            </w:r>
            <w:r w:rsidR="00992828">
              <w:rPr>
                <w:noProof/>
                <w:webHidden/>
              </w:rPr>
              <w:tab/>
            </w:r>
            <w:r w:rsidR="00992828">
              <w:rPr>
                <w:noProof/>
                <w:webHidden/>
              </w:rPr>
              <w:fldChar w:fldCharType="begin"/>
            </w:r>
            <w:r w:rsidR="00992828">
              <w:rPr>
                <w:noProof/>
                <w:webHidden/>
              </w:rPr>
              <w:instrText xml:space="preserve"> PAGEREF _Toc79575005 \h </w:instrText>
            </w:r>
            <w:r w:rsidR="00992828">
              <w:rPr>
                <w:noProof/>
                <w:webHidden/>
              </w:rPr>
            </w:r>
            <w:r w:rsidR="00992828">
              <w:rPr>
                <w:noProof/>
                <w:webHidden/>
              </w:rPr>
              <w:fldChar w:fldCharType="separate"/>
            </w:r>
            <w:r w:rsidR="00992828">
              <w:rPr>
                <w:noProof/>
                <w:webHidden/>
              </w:rPr>
              <w:t>16</w:t>
            </w:r>
            <w:r w:rsidR="00992828">
              <w:rPr>
                <w:noProof/>
                <w:webHidden/>
              </w:rPr>
              <w:fldChar w:fldCharType="end"/>
            </w:r>
          </w:hyperlink>
        </w:p>
        <w:p w14:paraId="6EBA5807" w14:textId="4660ACDA" w:rsidR="00992828" w:rsidRDefault="005A00FE">
          <w:pPr>
            <w:pStyle w:val="TOC1"/>
            <w:rPr>
              <w:rFonts w:asciiTheme="minorHAnsi" w:eastAsiaTheme="minorEastAsia" w:hAnsiTheme="minorHAnsi" w:cstheme="minorBidi"/>
              <w:b w:val="0"/>
              <w:noProof/>
              <w:sz w:val="22"/>
              <w:szCs w:val="22"/>
            </w:rPr>
          </w:pPr>
          <w:hyperlink w:anchor="_Toc79575006" w:history="1">
            <w:r w:rsidR="00992828" w:rsidRPr="00285E4B">
              <w:rPr>
                <w:rStyle w:val="Hyperlink"/>
                <w:rFonts w:ascii="Arial Black" w:hAnsi="Arial Black" w:cs="Arial"/>
                <w:b/>
                <w:bCs/>
                <w:noProof/>
                <w:kern w:val="32"/>
              </w:rPr>
              <w:t>32.</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Trade Union Members</w:t>
            </w:r>
            <w:r w:rsidR="00992828">
              <w:rPr>
                <w:noProof/>
                <w:webHidden/>
              </w:rPr>
              <w:tab/>
            </w:r>
            <w:r w:rsidR="00992828">
              <w:rPr>
                <w:noProof/>
                <w:webHidden/>
              </w:rPr>
              <w:fldChar w:fldCharType="begin"/>
            </w:r>
            <w:r w:rsidR="00992828">
              <w:rPr>
                <w:noProof/>
                <w:webHidden/>
              </w:rPr>
              <w:instrText xml:space="preserve"> PAGEREF _Toc79575006 \h </w:instrText>
            </w:r>
            <w:r w:rsidR="00992828">
              <w:rPr>
                <w:noProof/>
                <w:webHidden/>
              </w:rPr>
            </w:r>
            <w:r w:rsidR="00992828">
              <w:rPr>
                <w:noProof/>
                <w:webHidden/>
              </w:rPr>
              <w:fldChar w:fldCharType="separate"/>
            </w:r>
            <w:r w:rsidR="00992828">
              <w:rPr>
                <w:noProof/>
                <w:webHidden/>
              </w:rPr>
              <w:t>16</w:t>
            </w:r>
            <w:r w:rsidR="00992828">
              <w:rPr>
                <w:noProof/>
                <w:webHidden/>
              </w:rPr>
              <w:fldChar w:fldCharType="end"/>
            </w:r>
          </w:hyperlink>
        </w:p>
        <w:p w14:paraId="7DCFF276" w14:textId="12D1FF60" w:rsidR="00992828" w:rsidRDefault="005A00FE">
          <w:pPr>
            <w:pStyle w:val="TOC1"/>
            <w:rPr>
              <w:rFonts w:asciiTheme="minorHAnsi" w:eastAsiaTheme="minorEastAsia" w:hAnsiTheme="minorHAnsi" w:cstheme="minorBidi"/>
              <w:b w:val="0"/>
              <w:noProof/>
              <w:sz w:val="22"/>
              <w:szCs w:val="22"/>
            </w:rPr>
          </w:pPr>
          <w:hyperlink w:anchor="_Toc79575007" w:history="1">
            <w:r w:rsidR="00992828" w:rsidRPr="00285E4B">
              <w:rPr>
                <w:rStyle w:val="Hyperlink"/>
                <w:rFonts w:ascii="Arial Black" w:hAnsi="Arial Black" w:cs="Arial"/>
                <w:b/>
                <w:bCs/>
                <w:noProof/>
                <w:kern w:val="32"/>
              </w:rPr>
              <w:t>33.</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Trade Union Officials</w:t>
            </w:r>
            <w:r w:rsidR="00992828">
              <w:rPr>
                <w:noProof/>
                <w:webHidden/>
              </w:rPr>
              <w:tab/>
            </w:r>
            <w:r w:rsidR="00992828">
              <w:rPr>
                <w:noProof/>
                <w:webHidden/>
              </w:rPr>
              <w:fldChar w:fldCharType="begin"/>
            </w:r>
            <w:r w:rsidR="00992828">
              <w:rPr>
                <w:noProof/>
                <w:webHidden/>
              </w:rPr>
              <w:instrText xml:space="preserve"> PAGEREF _Toc79575007 \h </w:instrText>
            </w:r>
            <w:r w:rsidR="00992828">
              <w:rPr>
                <w:noProof/>
                <w:webHidden/>
              </w:rPr>
            </w:r>
            <w:r w:rsidR="00992828">
              <w:rPr>
                <w:noProof/>
                <w:webHidden/>
              </w:rPr>
              <w:fldChar w:fldCharType="separate"/>
            </w:r>
            <w:r w:rsidR="00992828">
              <w:rPr>
                <w:noProof/>
                <w:webHidden/>
              </w:rPr>
              <w:t>17</w:t>
            </w:r>
            <w:r w:rsidR="00992828">
              <w:rPr>
                <w:noProof/>
                <w:webHidden/>
              </w:rPr>
              <w:fldChar w:fldCharType="end"/>
            </w:r>
          </w:hyperlink>
        </w:p>
        <w:p w14:paraId="2D9584B1" w14:textId="6A8CA350" w:rsidR="00992828" w:rsidRDefault="005A00FE">
          <w:pPr>
            <w:pStyle w:val="TOC1"/>
            <w:rPr>
              <w:rFonts w:asciiTheme="minorHAnsi" w:eastAsiaTheme="minorEastAsia" w:hAnsiTheme="minorHAnsi" w:cstheme="minorBidi"/>
              <w:b w:val="0"/>
              <w:noProof/>
              <w:sz w:val="22"/>
              <w:szCs w:val="22"/>
            </w:rPr>
          </w:pPr>
          <w:hyperlink w:anchor="_Toc79575008" w:history="1">
            <w:r w:rsidR="00992828" w:rsidRPr="00285E4B">
              <w:rPr>
                <w:rStyle w:val="Hyperlink"/>
                <w:rFonts w:ascii="Arial Black" w:hAnsi="Arial Black" w:cs="Arial"/>
                <w:b/>
                <w:bCs/>
                <w:noProof/>
                <w:kern w:val="32"/>
              </w:rPr>
              <w:t>34.</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Trade Union Safety Representatives</w:t>
            </w:r>
            <w:r w:rsidR="00992828">
              <w:rPr>
                <w:noProof/>
                <w:webHidden/>
              </w:rPr>
              <w:tab/>
            </w:r>
            <w:r w:rsidR="00992828">
              <w:rPr>
                <w:noProof/>
                <w:webHidden/>
              </w:rPr>
              <w:fldChar w:fldCharType="begin"/>
            </w:r>
            <w:r w:rsidR="00992828">
              <w:rPr>
                <w:noProof/>
                <w:webHidden/>
              </w:rPr>
              <w:instrText xml:space="preserve"> PAGEREF _Toc79575008 \h </w:instrText>
            </w:r>
            <w:r w:rsidR="00992828">
              <w:rPr>
                <w:noProof/>
                <w:webHidden/>
              </w:rPr>
            </w:r>
            <w:r w:rsidR="00992828">
              <w:rPr>
                <w:noProof/>
                <w:webHidden/>
              </w:rPr>
              <w:fldChar w:fldCharType="separate"/>
            </w:r>
            <w:r w:rsidR="00992828">
              <w:rPr>
                <w:noProof/>
                <w:webHidden/>
              </w:rPr>
              <w:t>17</w:t>
            </w:r>
            <w:r w:rsidR="00992828">
              <w:rPr>
                <w:noProof/>
                <w:webHidden/>
              </w:rPr>
              <w:fldChar w:fldCharType="end"/>
            </w:r>
          </w:hyperlink>
        </w:p>
        <w:p w14:paraId="5C103C76" w14:textId="513C8F0C" w:rsidR="00992828" w:rsidRDefault="005A00FE">
          <w:pPr>
            <w:pStyle w:val="TOC1"/>
            <w:rPr>
              <w:rFonts w:asciiTheme="minorHAnsi" w:eastAsiaTheme="minorEastAsia" w:hAnsiTheme="minorHAnsi" w:cstheme="minorBidi"/>
              <w:b w:val="0"/>
              <w:noProof/>
              <w:sz w:val="22"/>
              <w:szCs w:val="22"/>
            </w:rPr>
          </w:pPr>
          <w:hyperlink w:anchor="_Toc79575009" w:history="1">
            <w:r w:rsidR="00992828" w:rsidRPr="00285E4B">
              <w:rPr>
                <w:rStyle w:val="Hyperlink"/>
                <w:rFonts w:ascii="Arial Black" w:hAnsi="Arial Black" w:cs="Arial"/>
                <w:b/>
                <w:bCs/>
                <w:noProof/>
                <w:kern w:val="32"/>
              </w:rPr>
              <w:t>35.</w:t>
            </w:r>
            <w:r w:rsidR="00992828">
              <w:rPr>
                <w:rFonts w:asciiTheme="minorHAnsi" w:eastAsiaTheme="minorEastAsia" w:hAnsiTheme="minorHAnsi" w:cstheme="minorBidi"/>
                <w:b w:val="0"/>
                <w:noProof/>
                <w:sz w:val="22"/>
                <w:szCs w:val="22"/>
              </w:rPr>
              <w:tab/>
            </w:r>
            <w:r w:rsidR="00992828" w:rsidRPr="00285E4B">
              <w:rPr>
                <w:rStyle w:val="Hyperlink"/>
                <w:rFonts w:ascii="Arial Black" w:hAnsi="Arial Black" w:cs="Arial"/>
                <w:b/>
                <w:bCs/>
                <w:noProof/>
                <w:kern w:val="32"/>
              </w:rPr>
              <w:t>In a school setting the following may apply</w:t>
            </w:r>
            <w:r w:rsidR="00992828">
              <w:rPr>
                <w:noProof/>
                <w:webHidden/>
              </w:rPr>
              <w:tab/>
            </w:r>
            <w:r w:rsidR="00992828">
              <w:rPr>
                <w:noProof/>
                <w:webHidden/>
              </w:rPr>
              <w:fldChar w:fldCharType="begin"/>
            </w:r>
            <w:r w:rsidR="00992828">
              <w:rPr>
                <w:noProof/>
                <w:webHidden/>
              </w:rPr>
              <w:instrText xml:space="preserve"> PAGEREF _Toc79575009 \h </w:instrText>
            </w:r>
            <w:r w:rsidR="00992828">
              <w:rPr>
                <w:noProof/>
                <w:webHidden/>
              </w:rPr>
            </w:r>
            <w:r w:rsidR="00992828">
              <w:rPr>
                <w:noProof/>
                <w:webHidden/>
              </w:rPr>
              <w:fldChar w:fldCharType="separate"/>
            </w:r>
            <w:r w:rsidR="00992828">
              <w:rPr>
                <w:noProof/>
                <w:webHidden/>
              </w:rPr>
              <w:t>17</w:t>
            </w:r>
            <w:r w:rsidR="00992828">
              <w:rPr>
                <w:noProof/>
                <w:webHidden/>
              </w:rPr>
              <w:fldChar w:fldCharType="end"/>
            </w:r>
          </w:hyperlink>
        </w:p>
        <w:p w14:paraId="75EC639D" w14:textId="3D010B39" w:rsidR="00992828" w:rsidRDefault="005A00FE">
          <w:pPr>
            <w:pStyle w:val="TOC3"/>
            <w:tabs>
              <w:tab w:val="right" w:leader="dot" w:pos="10194"/>
            </w:tabs>
            <w:rPr>
              <w:rFonts w:asciiTheme="minorHAnsi" w:eastAsiaTheme="minorEastAsia" w:hAnsiTheme="minorHAnsi" w:cstheme="minorBidi"/>
              <w:noProof/>
              <w:sz w:val="22"/>
              <w:szCs w:val="22"/>
            </w:rPr>
          </w:pPr>
          <w:hyperlink w:anchor="_Toc79575010" w:history="1">
            <w:r w:rsidR="00992828" w:rsidRPr="00285E4B">
              <w:rPr>
                <w:rStyle w:val="Hyperlink"/>
                <w:rFonts w:ascii="Arial Black" w:hAnsi="Arial Black" w:cs="Arial"/>
                <w:bCs/>
                <w:noProof/>
              </w:rPr>
              <w:t>Holidays during term time</w:t>
            </w:r>
            <w:r w:rsidR="00992828">
              <w:rPr>
                <w:noProof/>
                <w:webHidden/>
              </w:rPr>
              <w:tab/>
            </w:r>
            <w:r w:rsidR="00992828">
              <w:rPr>
                <w:noProof/>
                <w:webHidden/>
              </w:rPr>
              <w:fldChar w:fldCharType="begin"/>
            </w:r>
            <w:r w:rsidR="00992828">
              <w:rPr>
                <w:noProof/>
                <w:webHidden/>
              </w:rPr>
              <w:instrText xml:space="preserve"> PAGEREF _Toc79575010 \h </w:instrText>
            </w:r>
            <w:r w:rsidR="00992828">
              <w:rPr>
                <w:noProof/>
                <w:webHidden/>
              </w:rPr>
            </w:r>
            <w:r w:rsidR="00992828">
              <w:rPr>
                <w:noProof/>
                <w:webHidden/>
              </w:rPr>
              <w:fldChar w:fldCharType="separate"/>
            </w:r>
            <w:r w:rsidR="00992828">
              <w:rPr>
                <w:noProof/>
                <w:webHidden/>
              </w:rPr>
              <w:t>17</w:t>
            </w:r>
            <w:r w:rsidR="00992828">
              <w:rPr>
                <w:noProof/>
                <w:webHidden/>
              </w:rPr>
              <w:fldChar w:fldCharType="end"/>
            </w:r>
          </w:hyperlink>
        </w:p>
        <w:p w14:paraId="08B67BB2" w14:textId="2713D0BE" w:rsidR="00992828" w:rsidRDefault="005A00FE">
          <w:pPr>
            <w:pStyle w:val="TOC3"/>
            <w:tabs>
              <w:tab w:val="right" w:leader="dot" w:pos="10194"/>
            </w:tabs>
            <w:rPr>
              <w:rFonts w:asciiTheme="minorHAnsi" w:eastAsiaTheme="minorEastAsia" w:hAnsiTheme="minorHAnsi" w:cstheme="minorBidi"/>
              <w:noProof/>
              <w:sz w:val="22"/>
              <w:szCs w:val="22"/>
            </w:rPr>
          </w:pPr>
          <w:hyperlink w:anchor="_Toc79575011" w:history="1">
            <w:r w:rsidR="00992828" w:rsidRPr="00285E4B">
              <w:rPr>
                <w:rStyle w:val="Hyperlink"/>
                <w:rFonts w:ascii="Arial Black" w:hAnsi="Arial Black" w:cs="Arial"/>
                <w:bCs/>
                <w:noProof/>
              </w:rPr>
              <w:t>Awards Ceremonies</w:t>
            </w:r>
            <w:r w:rsidR="00992828">
              <w:rPr>
                <w:noProof/>
                <w:webHidden/>
              </w:rPr>
              <w:tab/>
            </w:r>
            <w:r w:rsidR="00992828">
              <w:rPr>
                <w:noProof/>
                <w:webHidden/>
              </w:rPr>
              <w:fldChar w:fldCharType="begin"/>
            </w:r>
            <w:r w:rsidR="00992828">
              <w:rPr>
                <w:noProof/>
                <w:webHidden/>
              </w:rPr>
              <w:instrText xml:space="preserve"> PAGEREF _Toc79575011 \h </w:instrText>
            </w:r>
            <w:r w:rsidR="00992828">
              <w:rPr>
                <w:noProof/>
                <w:webHidden/>
              </w:rPr>
            </w:r>
            <w:r w:rsidR="00992828">
              <w:rPr>
                <w:noProof/>
                <w:webHidden/>
              </w:rPr>
              <w:fldChar w:fldCharType="separate"/>
            </w:r>
            <w:r w:rsidR="00992828">
              <w:rPr>
                <w:noProof/>
                <w:webHidden/>
              </w:rPr>
              <w:t>17</w:t>
            </w:r>
            <w:r w:rsidR="00992828">
              <w:rPr>
                <w:noProof/>
                <w:webHidden/>
              </w:rPr>
              <w:fldChar w:fldCharType="end"/>
            </w:r>
          </w:hyperlink>
        </w:p>
        <w:p w14:paraId="5BB4004D" w14:textId="1E3F9804" w:rsidR="00992828" w:rsidRDefault="005A00FE">
          <w:pPr>
            <w:pStyle w:val="TOC3"/>
            <w:tabs>
              <w:tab w:val="right" w:leader="dot" w:pos="10194"/>
            </w:tabs>
            <w:rPr>
              <w:rFonts w:asciiTheme="minorHAnsi" w:eastAsiaTheme="minorEastAsia" w:hAnsiTheme="minorHAnsi" w:cstheme="minorBidi"/>
              <w:noProof/>
              <w:sz w:val="22"/>
              <w:szCs w:val="22"/>
            </w:rPr>
          </w:pPr>
          <w:hyperlink w:anchor="_Toc79575012" w:history="1">
            <w:r w:rsidR="00992828" w:rsidRPr="00285E4B">
              <w:rPr>
                <w:rStyle w:val="Hyperlink"/>
                <w:rFonts w:ascii="Arial Black" w:hAnsi="Arial Black" w:cs="Arial"/>
                <w:bCs/>
                <w:noProof/>
              </w:rPr>
              <w:t>House removal/relocation</w:t>
            </w:r>
            <w:r w:rsidR="00992828">
              <w:rPr>
                <w:noProof/>
                <w:webHidden/>
              </w:rPr>
              <w:tab/>
            </w:r>
            <w:r w:rsidR="00992828">
              <w:rPr>
                <w:noProof/>
                <w:webHidden/>
              </w:rPr>
              <w:fldChar w:fldCharType="begin"/>
            </w:r>
            <w:r w:rsidR="00992828">
              <w:rPr>
                <w:noProof/>
                <w:webHidden/>
              </w:rPr>
              <w:instrText xml:space="preserve"> PAGEREF _Toc79575012 \h </w:instrText>
            </w:r>
            <w:r w:rsidR="00992828">
              <w:rPr>
                <w:noProof/>
                <w:webHidden/>
              </w:rPr>
            </w:r>
            <w:r w:rsidR="00992828">
              <w:rPr>
                <w:noProof/>
                <w:webHidden/>
              </w:rPr>
              <w:fldChar w:fldCharType="separate"/>
            </w:r>
            <w:r w:rsidR="00992828">
              <w:rPr>
                <w:noProof/>
                <w:webHidden/>
              </w:rPr>
              <w:t>17</w:t>
            </w:r>
            <w:r w:rsidR="00992828">
              <w:rPr>
                <w:noProof/>
                <w:webHidden/>
              </w:rPr>
              <w:fldChar w:fldCharType="end"/>
            </w:r>
          </w:hyperlink>
        </w:p>
        <w:p w14:paraId="237C835C" w14:textId="1D2C9043" w:rsidR="00992828" w:rsidRDefault="005A00FE">
          <w:pPr>
            <w:pStyle w:val="TOC3"/>
            <w:tabs>
              <w:tab w:val="right" w:leader="dot" w:pos="10194"/>
            </w:tabs>
            <w:rPr>
              <w:rFonts w:asciiTheme="minorHAnsi" w:eastAsiaTheme="minorEastAsia" w:hAnsiTheme="minorHAnsi" w:cstheme="minorBidi"/>
              <w:noProof/>
              <w:sz w:val="22"/>
              <w:szCs w:val="22"/>
            </w:rPr>
          </w:pPr>
          <w:hyperlink w:anchor="_Toc79575013" w:history="1">
            <w:r w:rsidR="00992828" w:rsidRPr="00285E4B">
              <w:rPr>
                <w:rStyle w:val="Hyperlink"/>
                <w:rFonts w:ascii="Arial Black" w:hAnsi="Arial Black" w:cs="Arial"/>
                <w:bCs/>
                <w:noProof/>
              </w:rPr>
              <w:t>Weddings / Civil Partnership</w:t>
            </w:r>
            <w:r w:rsidR="00992828">
              <w:rPr>
                <w:noProof/>
                <w:webHidden/>
              </w:rPr>
              <w:tab/>
            </w:r>
            <w:r w:rsidR="00992828">
              <w:rPr>
                <w:noProof/>
                <w:webHidden/>
              </w:rPr>
              <w:fldChar w:fldCharType="begin"/>
            </w:r>
            <w:r w:rsidR="00992828">
              <w:rPr>
                <w:noProof/>
                <w:webHidden/>
              </w:rPr>
              <w:instrText xml:space="preserve"> PAGEREF _Toc79575013 \h </w:instrText>
            </w:r>
            <w:r w:rsidR="00992828">
              <w:rPr>
                <w:noProof/>
                <w:webHidden/>
              </w:rPr>
            </w:r>
            <w:r w:rsidR="00992828">
              <w:rPr>
                <w:noProof/>
                <w:webHidden/>
              </w:rPr>
              <w:fldChar w:fldCharType="separate"/>
            </w:r>
            <w:r w:rsidR="00992828">
              <w:rPr>
                <w:noProof/>
                <w:webHidden/>
              </w:rPr>
              <w:t>18</w:t>
            </w:r>
            <w:r w:rsidR="00992828">
              <w:rPr>
                <w:noProof/>
                <w:webHidden/>
              </w:rPr>
              <w:fldChar w:fldCharType="end"/>
            </w:r>
          </w:hyperlink>
        </w:p>
        <w:p w14:paraId="40472B5F" w14:textId="7AC81DC9" w:rsidR="00E84332" w:rsidRDefault="00E84332" w:rsidP="00E84332">
          <w:r>
            <w:rPr>
              <w:b/>
              <w:bCs/>
              <w:noProof/>
            </w:rPr>
            <w:fldChar w:fldCharType="end"/>
          </w:r>
        </w:p>
      </w:sdtContent>
    </w:sdt>
    <w:p w14:paraId="0557B761" w14:textId="77777777" w:rsidR="00E84332" w:rsidRDefault="00E84332">
      <w:pPr>
        <w:spacing w:line="240" w:lineRule="auto"/>
      </w:pPr>
      <w:r>
        <w:br w:type="page"/>
      </w:r>
    </w:p>
    <w:p w14:paraId="1122ABE1"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5" w:name="_Toc18576482"/>
      <w:bookmarkStart w:id="6" w:name="_Toc79574972"/>
      <w:r w:rsidRPr="005A00FE">
        <w:rPr>
          <w:rFonts w:ascii="Arial Black" w:hAnsi="Arial Black" w:cs="Arial"/>
          <w:b/>
          <w:bCs/>
          <w:color w:val="00A04E"/>
          <w:kern w:val="32"/>
          <w:sz w:val="28"/>
          <w:szCs w:val="28"/>
        </w:rPr>
        <w:lastRenderedPageBreak/>
        <w:t>Annual leave</w:t>
      </w:r>
      <w:bookmarkEnd w:id="5"/>
      <w:bookmarkEnd w:id="6"/>
    </w:p>
    <w:p w14:paraId="7A288D95" w14:textId="77777777" w:rsidR="00D41346" w:rsidRPr="00D41346" w:rsidRDefault="00D41346" w:rsidP="00D41346">
      <w:pPr>
        <w:tabs>
          <w:tab w:val="left" w:pos="-720"/>
        </w:tabs>
        <w:suppressAutoHyphens/>
        <w:spacing w:line="240" w:lineRule="auto"/>
        <w:ind w:left="720" w:hanging="709"/>
        <w:rPr>
          <w:rFonts w:cs="Arial"/>
          <w:b/>
          <w:spacing w:val="-3"/>
          <w:sz w:val="22"/>
          <w:szCs w:val="22"/>
          <w:u w:val="single"/>
        </w:rPr>
      </w:pPr>
    </w:p>
    <w:p w14:paraId="00CC8BD6" w14:textId="77777777" w:rsidR="00D41346" w:rsidRPr="00D41346" w:rsidRDefault="00D41346" w:rsidP="00D41346">
      <w:pPr>
        <w:tabs>
          <w:tab w:val="left" w:pos="-720"/>
        </w:tabs>
        <w:suppressAutoHyphens/>
        <w:spacing w:line="240" w:lineRule="auto"/>
        <w:rPr>
          <w:rFonts w:cs="Arial"/>
          <w:spacing w:val="-3"/>
          <w:sz w:val="24"/>
        </w:rPr>
      </w:pPr>
      <w:r w:rsidRPr="00D41346">
        <w:rPr>
          <w:rFonts w:cs="Arial"/>
          <w:spacing w:val="-3"/>
          <w:sz w:val="24"/>
        </w:rPr>
        <w:t>Provisions for annual leave are outlined in the Annual Leave and Public Holiday guidance as per the relevant terms and conditions of employment for different categories of staff.</w:t>
      </w:r>
    </w:p>
    <w:p w14:paraId="421D4A36" w14:textId="77777777" w:rsidR="00D41346" w:rsidRPr="00D51CCC" w:rsidRDefault="00D41346" w:rsidP="00D41346">
      <w:pPr>
        <w:tabs>
          <w:tab w:val="left" w:pos="-720"/>
        </w:tabs>
        <w:suppressAutoHyphens/>
        <w:spacing w:line="240" w:lineRule="auto"/>
        <w:ind w:left="720" w:hanging="709"/>
        <w:rPr>
          <w:rFonts w:cs="Arial"/>
          <w:color w:val="006458"/>
          <w:spacing w:val="-3"/>
          <w:sz w:val="22"/>
          <w:szCs w:val="22"/>
        </w:rPr>
      </w:pPr>
    </w:p>
    <w:p w14:paraId="78B4DFAB"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7" w:name="_Toc18576483"/>
      <w:bookmarkStart w:id="8" w:name="_Toc79574973"/>
      <w:r w:rsidRPr="005A00FE">
        <w:rPr>
          <w:rFonts w:ascii="Arial Black" w:hAnsi="Arial Black" w:cs="Arial"/>
          <w:b/>
          <w:bCs/>
          <w:color w:val="00A04E"/>
          <w:kern w:val="32"/>
          <w:sz w:val="28"/>
          <w:szCs w:val="28"/>
        </w:rPr>
        <w:t>Flexi time</w:t>
      </w:r>
      <w:bookmarkEnd w:id="7"/>
      <w:bookmarkEnd w:id="8"/>
    </w:p>
    <w:p w14:paraId="4DF5978F" w14:textId="77777777" w:rsidR="00D41346" w:rsidRPr="00D41346" w:rsidRDefault="00D41346" w:rsidP="00D41346">
      <w:pPr>
        <w:tabs>
          <w:tab w:val="left" w:pos="-720"/>
        </w:tabs>
        <w:suppressAutoHyphens/>
        <w:spacing w:line="240" w:lineRule="auto"/>
        <w:ind w:left="720" w:hanging="709"/>
        <w:rPr>
          <w:rFonts w:cs="Arial"/>
          <w:spacing w:val="-3"/>
          <w:sz w:val="22"/>
          <w:szCs w:val="22"/>
        </w:rPr>
      </w:pPr>
    </w:p>
    <w:p w14:paraId="61C42D47" w14:textId="77777777" w:rsidR="00D41346" w:rsidRPr="00D41346" w:rsidRDefault="00D41346" w:rsidP="00D41346">
      <w:pPr>
        <w:tabs>
          <w:tab w:val="left" w:pos="-720"/>
        </w:tabs>
        <w:suppressAutoHyphens/>
        <w:spacing w:line="240" w:lineRule="auto"/>
        <w:rPr>
          <w:rFonts w:ascii="Arial Black" w:hAnsi="Arial Black" w:cs="Arial"/>
          <w:b/>
          <w:color w:val="0082AA"/>
          <w:spacing w:val="-3"/>
          <w:sz w:val="28"/>
          <w:szCs w:val="28"/>
        </w:rPr>
      </w:pPr>
      <w:r w:rsidRPr="00D41346">
        <w:rPr>
          <w:rFonts w:cs="Arial"/>
          <w:spacing w:val="-3"/>
          <w:sz w:val="24"/>
        </w:rPr>
        <w:t>The aim of the flexi time scheme is to encourage a greater work life balance.  Flexi time is not applicable in all</w:t>
      </w:r>
      <w:r w:rsidRPr="00D41346">
        <w:rPr>
          <w:rFonts w:ascii="Arial Black" w:hAnsi="Arial Black" w:cs="Arial"/>
          <w:b/>
          <w:color w:val="0082AA"/>
          <w:spacing w:val="-3"/>
          <w:sz w:val="28"/>
          <w:szCs w:val="28"/>
        </w:rPr>
        <w:t xml:space="preserve"> </w:t>
      </w:r>
      <w:r w:rsidRPr="00D41346">
        <w:rPr>
          <w:rFonts w:cs="Arial"/>
          <w:spacing w:val="-3"/>
          <w:sz w:val="24"/>
        </w:rPr>
        <w:t>settings.  Refer to the flexi time scheme for further details.</w:t>
      </w:r>
    </w:p>
    <w:p w14:paraId="3E09DEF3" w14:textId="77777777" w:rsidR="00D41346" w:rsidRPr="00D41346" w:rsidRDefault="00D41346" w:rsidP="00D41346">
      <w:pPr>
        <w:tabs>
          <w:tab w:val="left" w:pos="-720"/>
        </w:tabs>
        <w:suppressAutoHyphens/>
        <w:spacing w:line="240" w:lineRule="auto"/>
        <w:ind w:left="720" w:hanging="709"/>
        <w:rPr>
          <w:rFonts w:cs="Arial"/>
          <w:spacing w:val="-3"/>
          <w:sz w:val="22"/>
          <w:szCs w:val="22"/>
        </w:rPr>
      </w:pPr>
    </w:p>
    <w:p w14:paraId="1BBAE82C"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9" w:name="_Toc18576484"/>
      <w:bookmarkStart w:id="10" w:name="_Toc79574974"/>
      <w:r w:rsidRPr="005A00FE">
        <w:rPr>
          <w:rFonts w:ascii="Arial Black" w:hAnsi="Arial Black" w:cs="Arial"/>
          <w:b/>
          <w:bCs/>
          <w:color w:val="00A04E"/>
          <w:kern w:val="32"/>
          <w:sz w:val="28"/>
          <w:szCs w:val="28"/>
        </w:rPr>
        <w:t>Family Leave</w:t>
      </w:r>
      <w:bookmarkEnd w:id="9"/>
      <w:bookmarkEnd w:id="10"/>
    </w:p>
    <w:p w14:paraId="6C6995EE" w14:textId="77777777" w:rsidR="00D41346" w:rsidRPr="00D41346" w:rsidRDefault="00D41346" w:rsidP="00D41346">
      <w:pPr>
        <w:tabs>
          <w:tab w:val="left" w:pos="-720"/>
        </w:tabs>
        <w:suppressAutoHyphens/>
        <w:spacing w:line="240" w:lineRule="auto"/>
        <w:ind w:left="720" w:hanging="709"/>
        <w:rPr>
          <w:rFonts w:cs="Arial"/>
          <w:spacing w:val="-3"/>
          <w:sz w:val="22"/>
          <w:szCs w:val="22"/>
        </w:rPr>
      </w:pPr>
    </w:p>
    <w:p w14:paraId="29A9C346" w14:textId="77777777" w:rsidR="00D41346" w:rsidRPr="00D41346" w:rsidRDefault="00D41346" w:rsidP="00D41346">
      <w:pPr>
        <w:tabs>
          <w:tab w:val="left" w:pos="-720"/>
        </w:tabs>
        <w:suppressAutoHyphens/>
        <w:spacing w:line="240" w:lineRule="auto"/>
        <w:rPr>
          <w:rFonts w:cs="Arial"/>
          <w:spacing w:val="-3"/>
          <w:sz w:val="24"/>
        </w:rPr>
      </w:pPr>
      <w:r w:rsidRPr="00D41346">
        <w:rPr>
          <w:rFonts w:cs="Arial"/>
          <w:spacing w:val="-3"/>
          <w:sz w:val="24"/>
        </w:rPr>
        <w:t xml:space="preserve">Further guidance on the following procedures can be found in the relevant document on InTouch or the School Portal </w:t>
      </w:r>
    </w:p>
    <w:p w14:paraId="70B518FD" w14:textId="77777777" w:rsidR="00D41346" w:rsidRPr="00D41346" w:rsidRDefault="00D41346" w:rsidP="00D41346">
      <w:pPr>
        <w:tabs>
          <w:tab w:val="left" w:pos="-720"/>
        </w:tabs>
        <w:suppressAutoHyphens/>
        <w:spacing w:line="240" w:lineRule="auto"/>
        <w:ind w:left="720" w:hanging="709"/>
        <w:rPr>
          <w:rFonts w:cs="Arial"/>
          <w:spacing w:val="-3"/>
          <w:sz w:val="22"/>
          <w:szCs w:val="22"/>
        </w:rPr>
      </w:pPr>
    </w:p>
    <w:p w14:paraId="6E8C8377" w14:textId="77777777" w:rsidR="00D41346" w:rsidRPr="000819D3" w:rsidRDefault="00D41346" w:rsidP="00251551">
      <w:pPr>
        <w:numPr>
          <w:ilvl w:val="0"/>
          <w:numId w:val="5"/>
        </w:numPr>
        <w:contextualSpacing/>
        <w:rPr>
          <w:rFonts w:cs="Arial"/>
          <w:sz w:val="24"/>
          <w:szCs w:val="22"/>
          <w:lang w:val="en-US" w:eastAsia="en-US"/>
        </w:rPr>
      </w:pPr>
      <w:r w:rsidRPr="000819D3">
        <w:rPr>
          <w:rFonts w:cs="Arial"/>
          <w:sz w:val="24"/>
          <w:szCs w:val="22"/>
          <w:lang w:val="en-US" w:eastAsia="en-US"/>
        </w:rPr>
        <w:t>Maternity Leave and Pay</w:t>
      </w:r>
    </w:p>
    <w:p w14:paraId="1F9C5941" w14:textId="77777777" w:rsidR="00D41346" w:rsidRPr="000819D3" w:rsidRDefault="00D41346" w:rsidP="00251551">
      <w:pPr>
        <w:numPr>
          <w:ilvl w:val="0"/>
          <w:numId w:val="5"/>
        </w:numPr>
        <w:contextualSpacing/>
        <w:rPr>
          <w:rFonts w:cs="Arial"/>
          <w:sz w:val="24"/>
          <w:szCs w:val="22"/>
          <w:lang w:val="en-US" w:eastAsia="en-US"/>
        </w:rPr>
      </w:pPr>
      <w:r w:rsidRPr="000819D3">
        <w:rPr>
          <w:rFonts w:cs="Arial"/>
          <w:sz w:val="24"/>
          <w:szCs w:val="22"/>
          <w:lang w:val="en-US" w:eastAsia="en-US"/>
        </w:rPr>
        <w:t>Adoption Leave</w:t>
      </w:r>
    </w:p>
    <w:p w14:paraId="4C18D12E" w14:textId="77777777" w:rsidR="00D41346" w:rsidRPr="000819D3" w:rsidRDefault="00D41346" w:rsidP="00251551">
      <w:pPr>
        <w:numPr>
          <w:ilvl w:val="0"/>
          <w:numId w:val="5"/>
        </w:numPr>
        <w:contextualSpacing/>
        <w:rPr>
          <w:rFonts w:cs="Arial"/>
          <w:sz w:val="24"/>
          <w:szCs w:val="22"/>
          <w:lang w:val="en-US" w:eastAsia="en-US"/>
        </w:rPr>
      </w:pPr>
      <w:r w:rsidRPr="000819D3">
        <w:rPr>
          <w:rFonts w:cs="Arial"/>
          <w:sz w:val="24"/>
          <w:szCs w:val="22"/>
          <w:lang w:val="en-US" w:eastAsia="en-US"/>
        </w:rPr>
        <w:t>Paternity Leave/Maternity Support Leave</w:t>
      </w:r>
    </w:p>
    <w:p w14:paraId="6F1D9EE2" w14:textId="77777777" w:rsidR="00D41346" w:rsidRPr="000819D3" w:rsidRDefault="00D41346" w:rsidP="00251551">
      <w:pPr>
        <w:numPr>
          <w:ilvl w:val="0"/>
          <w:numId w:val="5"/>
        </w:numPr>
        <w:contextualSpacing/>
        <w:rPr>
          <w:rFonts w:cs="Arial"/>
          <w:sz w:val="24"/>
          <w:szCs w:val="22"/>
          <w:lang w:val="en-US" w:eastAsia="en-US"/>
        </w:rPr>
      </w:pPr>
      <w:r w:rsidRPr="000819D3">
        <w:rPr>
          <w:rFonts w:cs="Arial"/>
          <w:sz w:val="24"/>
          <w:szCs w:val="22"/>
          <w:lang w:val="en-US" w:eastAsia="en-US"/>
        </w:rPr>
        <w:t>Additional Parental Leave</w:t>
      </w:r>
    </w:p>
    <w:p w14:paraId="5E6547C0" w14:textId="77777777" w:rsidR="00D41346" w:rsidRPr="00D41346" w:rsidRDefault="00D41346" w:rsidP="00D41346">
      <w:pPr>
        <w:tabs>
          <w:tab w:val="left" w:pos="-720"/>
        </w:tabs>
        <w:suppressAutoHyphens/>
        <w:spacing w:line="240" w:lineRule="auto"/>
        <w:ind w:left="720" w:hanging="709"/>
        <w:rPr>
          <w:rFonts w:cs="Arial"/>
          <w:spacing w:val="-3"/>
          <w:sz w:val="22"/>
          <w:szCs w:val="22"/>
        </w:rPr>
      </w:pPr>
    </w:p>
    <w:p w14:paraId="6E7E7022" w14:textId="77777777" w:rsidR="00186D78" w:rsidRPr="005A00FE" w:rsidRDefault="00186D78" w:rsidP="00251551">
      <w:pPr>
        <w:keepNext/>
        <w:numPr>
          <w:ilvl w:val="0"/>
          <w:numId w:val="4"/>
        </w:numPr>
        <w:outlineLvl w:val="0"/>
        <w:rPr>
          <w:rFonts w:ascii="Arial Black" w:hAnsi="Arial Black" w:cs="Arial"/>
          <w:b/>
          <w:bCs/>
          <w:color w:val="00A04E"/>
          <w:kern w:val="32"/>
          <w:sz w:val="28"/>
          <w:szCs w:val="28"/>
        </w:rPr>
      </w:pPr>
      <w:bookmarkStart w:id="11" w:name="_Toc18576490"/>
      <w:bookmarkStart w:id="12" w:name="_Toc79574975"/>
      <w:bookmarkStart w:id="13" w:name="_Toc18576485"/>
      <w:r w:rsidRPr="005A00FE">
        <w:rPr>
          <w:rFonts w:ascii="Arial Black" w:hAnsi="Arial Black" w:cs="Arial"/>
          <w:b/>
          <w:bCs/>
          <w:color w:val="00A04E"/>
          <w:kern w:val="32"/>
          <w:sz w:val="28"/>
          <w:szCs w:val="28"/>
        </w:rPr>
        <w:t>Foster Care</w:t>
      </w:r>
      <w:bookmarkEnd w:id="11"/>
      <w:bookmarkEnd w:id="12"/>
    </w:p>
    <w:p w14:paraId="03A0AAF6" w14:textId="77777777" w:rsidR="00186D78" w:rsidRPr="00D41346" w:rsidRDefault="00186D78" w:rsidP="00186D78">
      <w:pPr>
        <w:tabs>
          <w:tab w:val="left" w:pos="-720"/>
        </w:tabs>
        <w:suppressAutoHyphens/>
        <w:spacing w:line="240" w:lineRule="auto"/>
        <w:ind w:left="720" w:hanging="709"/>
        <w:rPr>
          <w:rFonts w:cs="Arial"/>
          <w:spacing w:val="-3"/>
          <w:sz w:val="24"/>
        </w:rPr>
      </w:pPr>
    </w:p>
    <w:p w14:paraId="45CB5457" w14:textId="77777777" w:rsidR="00186D78" w:rsidRDefault="00186D78" w:rsidP="00186D78">
      <w:pPr>
        <w:tabs>
          <w:tab w:val="left" w:pos="-720"/>
        </w:tabs>
        <w:suppressAutoHyphens/>
        <w:spacing w:line="240" w:lineRule="auto"/>
        <w:rPr>
          <w:rFonts w:cs="Arial"/>
          <w:spacing w:val="-3"/>
          <w:sz w:val="24"/>
        </w:rPr>
      </w:pPr>
      <w:r w:rsidRPr="00D41346">
        <w:rPr>
          <w:rFonts w:cs="Arial"/>
          <w:spacing w:val="-3"/>
          <w:sz w:val="24"/>
        </w:rPr>
        <w:t>Up to 5 days (pro rata for part time staff) additional paid leave of absence per year can be granted to any</w:t>
      </w:r>
      <w:r w:rsidRPr="00D41346">
        <w:rPr>
          <w:rFonts w:ascii="Arial Black" w:hAnsi="Arial Black" w:cs="Arial"/>
          <w:color w:val="0082AA"/>
          <w:spacing w:val="-3"/>
          <w:sz w:val="28"/>
          <w:szCs w:val="28"/>
        </w:rPr>
        <w:t xml:space="preserve"> </w:t>
      </w:r>
      <w:r w:rsidRPr="00D41346">
        <w:rPr>
          <w:rFonts w:cs="Arial"/>
          <w:spacing w:val="-3"/>
          <w:sz w:val="24"/>
        </w:rPr>
        <w:t xml:space="preserve">member of staff undertaking training relating to their role as a foster carer (or applicant foster carer).  </w:t>
      </w:r>
      <w:r>
        <w:rPr>
          <w:rFonts w:cs="Arial"/>
          <w:spacing w:val="-3"/>
          <w:sz w:val="24"/>
        </w:rPr>
        <w:t>For any member of staff who is following the Fostering to Adopt process the adoption procedure would apply.</w:t>
      </w:r>
    </w:p>
    <w:p w14:paraId="246F778E" w14:textId="77777777" w:rsidR="00186D78" w:rsidRDefault="00186D78" w:rsidP="00186D78">
      <w:pPr>
        <w:tabs>
          <w:tab w:val="left" w:pos="-720"/>
        </w:tabs>
        <w:suppressAutoHyphens/>
        <w:spacing w:line="240" w:lineRule="auto"/>
        <w:rPr>
          <w:rFonts w:cs="Arial"/>
          <w:spacing w:val="-3"/>
          <w:sz w:val="24"/>
        </w:rPr>
      </w:pPr>
    </w:p>
    <w:p w14:paraId="634A5647" w14:textId="77777777" w:rsidR="00186D78" w:rsidRPr="005A00FE" w:rsidRDefault="00186D78" w:rsidP="00251551">
      <w:pPr>
        <w:keepNext/>
        <w:numPr>
          <w:ilvl w:val="0"/>
          <w:numId w:val="4"/>
        </w:numPr>
        <w:outlineLvl w:val="0"/>
        <w:rPr>
          <w:rFonts w:ascii="Arial Black" w:hAnsi="Arial Black" w:cs="Arial"/>
          <w:b/>
          <w:bCs/>
          <w:color w:val="00A04E"/>
          <w:kern w:val="32"/>
          <w:sz w:val="28"/>
          <w:szCs w:val="28"/>
        </w:rPr>
      </w:pPr>
      <w:bookmarkStart w:id="14" w:name="_Toc18576500"/>
      <w:bookmarkStart w:id="15" w:name="_Toc79574976"/>
      <w:r w:rsidRPr="005A00FE">
        <w:rPr>
          <w:rFonts w:ascii="Arial Black" w:hAnsi="Arial Black" w:cs="Arial"/>
          <w:b/>
          <w:bCs/>
          <w:color w:val="00A04E"/>
          <w:kern w:val="32"/>
          <w:sz w:val="28"/>
          <w:szCs w:val="28"/>
        </w:rPr>
        <w:t>Career break</w:t>
      </w:r>
      <w:bookmarkEnd w:id="14"/>
      <w:bookmarkEnd w:id="15"/>
      <w:r w:rsidRPr="005A00FE">
        <w:rPr>
          <w:rFonts w:ascii="Arial Black" w:hAnsi="Arial Black" w:cs="Arial"/>
          <w:b/>
          <w:bCs/>
          <w:color w:val="00A04E"/>
          <w:kern w:val="32"/>
          <w:sz w:val="28"/>
          <w:szCs w:val="28"/>
        </w:rPr>
        <w:t xml:space="preserve">   </w:t>
      </w:r>
    </w:p>
    <w:p w14:paraId="35DCDDE0" w14:textId="77777777" w:rsidR="00186D78" w:rsidRPr="00D41346" w:rsidRDefault="00186D78" w:rsidP="00186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7538AC6B" w14:textId="77777777" w:rsidR="00186D78" w:rsidRDefault="00186D78" w:rsidP="00186D78">
      <w:pPr>
        <w:tabs>
          <w:tab w:val="left" w:pos="-720"/>
          <w:tab w:val="left" w:pos="-284"/>
          <w:tab w:val="left" w:pos="0"/>
          <w:tab w:val="left" w:pos="567"/>
        </w:tabs>
        <w:suppressAutoHyphens/>
        <w:spacing w:line="240" w:lineRule="auto"/>
        <w:rPr>
          <w:rFonts w:cs="Arial"/>
          <w:bCs/>
          <w:kern w:val="32"/>
          <w:sz w:val="24"/>
          <w:lang w:eastAsia="en-US"/>
        </w:rPr>
      </w:pPr>
      <w:r w:rsidRPr="00D41346">
        <w:rPr>
          <w:rFonts w:cs="Arial"/>
          <w:bCs/>
          <w:kern w:val="32"/>
          <w:sz w:val="24"/>
          <w:lang w:eastAsia="en-US"/>
        </w:rPr>
        <w:t>A career break is designed to provide employees with the opportunity to take an extended unpaid break of between 3 and 12 months. Details can be found in the Work Life Balance procedure.</w:t>
      </w:r>
    </w:p>
    <w:p w14:paraId="1A3B811B" w14:textId="77777777" w:rsidR="00186D78" w:rsidRDefault="00186D78" w:rsidP="00186D78">
      <w:pPr>
        <w:tabs>
          <w:tab w:val="left" w:pos="-720"/>
          <w:tab w:val="left" w:pos="-284"/>
          <w:tab w:val="left" w:pos="0"/>
          <w:tab w:val="left" w:pos="567"/>
        </w:tabs>
        <w:suppressAutoHyphens/>
        <w:spacing w:line="240" w:lineRule="auto"/>
        <w:rPr>
          <w:rFonts w:cs="Arial"/>
          <w:bCs/>
          <w:kern w:val="32"/>
          <w:sz w:val="24"/>
          <w:lang w:eastAsia="en-US"/>
        </w:rPr>
      </w:pPr>
    </w:p>
    <w:p w14:paraId="77D4A293" w14:textId="77777777" w:rsidR="00186D78" w:rsidRPr="005A00FE" w:rsidRDefault="00186D78" w:rsidP="00251551">
      <w:pPr>
        <w:keepNext/>
        <w:numPr>
          <w:ilvl w:val="0"/>
          <w:numId w:val="4"/>
        </w:numPr>
        <w:outlineLvl w:val="0"/>
        <w:rPr>
          <w:rFonts w:ascii="Arial Black" w:hAnsi="Arial Black" w:cs="Arial"/>
          <w:b/>
          <w:bCs/>
          <w:color w:val="00A04E"/>
          <w:kern w:val="32"/>
          <w:sz w:val="28"/>
          <w:szCs w:val="28"/>
        </w:rPr>
      </w:pPr>
      <w:bookmarkStart w:id="16" w:name="_Toc18576501"/>
      <w:bookmarkStart w:id="17" w:name="_Toc79574977"/>
      <w:r w:rsidRPr="005A00FE">
        <w:rPr>
          <w:rFonts w:ascii="Arial Black" w:hAnsi="Arial Black" w:cs="Arial"/>
          <w:b/>
          <w:bCs/>
          <w:color w:val="00A04E"/>
          <w:kern w:val="32"/>
          <w:sz w:val="28"/>
          <w:szCs w:val="28"/>
        </w:rPr>
        <w:t>Religious Holidays</w:t>
      </w:r>
      <w:bookmarkEnd w:id="16"/>
      <w:bookmarkEnd w:id="17"/>
      <w:r w:rsidRPr="005A00FE">
        <w:rPr>
          <w:rFonts w:ascii="Arial Black" w:hAnsi="Arial Black" w:cs="Arial"/>
          <w:b/>
          <w:bCs/>
          <w:color w:val="00A04E"/>
          <w:kern w:val="32"/>
          <w:sz w:val="28"/>
          <w:szCs w:val="28"/>
        </w:rPr>
        <w:t xml:space="preserve">  </w:t>
      </w:r>
    </w:p>
    <w:p w14:paraId="336DE354" w14:textId="77777777" w:rsidR="00186D78" w:rsidRPr="00304347" w:rsidRDefault="00186D78" w:rsidP="00304347">
      <w:pPr>
        <w:tabs>
          <w:tab w:val="left" w:pos="-720"/>
          <w:tab w:val="left" w:pos="-284"/>
          <w:tab w:val="left" w:pos="0"/>
          <w:tab w:val="left" w:pos="567"/>
        </w:tabs>
        <w:suppressAutoHyphens/>
        <w:spacing w:line="240" w:lineRule="auto"/>
        <w:rPr>
          <w:rFonts w:cs="Arial"/>
          <w:bCs/>
          <w:kern w:val="32"/>
          <w:sz w:val="24"/>
          <w:lang w:eastAsia="en-US"/>
        </w:rPr>
      </w:pPr>
      <w:r w:rsidRPr="00304347">
        <w:rPr>
          <w:rFonts w:cs="Arial"/>
          <w:bCs/>
          <w:kern w:val="32"/>
          <w:sz w:val="24"/>
          <w:lang w:eastAsia="en-US"/>
        </w:rPr>
        <w:t xml:space="preserve"> </w:t>
      </w:r>
    </w:p>
    <w:p w14:paraId="19B6E629" w14:textId="77777777" w:rsidR="00186D78" w:rsidRPr="00D41346" w:rsidRDefault="00186D78" w:rsidP="00186D78">
      <w:pPr>
        <w:spacing w:after="180" w:line="240" w:lineRule="auto"/>
        <w:rPr>
          <w:rFonts w:cs="Arial"/>
          <w:sz w:val="24"/>
        </w:rPr>
      </w:pPr>
      <w:r w:rsidRPr="00D41346">
        <w:rPr>
          <w:rFonts w:cs="Arial"/>
          <w:sz w:val="24"/>
        </w:rPr>
        <w:t xml:space="preserve">All requests for time off will be considered carefully and sympathetically.  There is no automatic right to time off to observe religious holidays and the Equality Act 2010 protects both individuals with a religion or belief and those without a religion or belief.  </w:t>
      </w:r>
    </w:p>
    <w:p w14:paraId="18A861CD" w14:textId="77777777" w:rsidR="00186D78" w:rsidRPr="00D41346" w:rsidRDefault="00186D78" w:rsidP="00186D78">
      <w:pPr>
        <w:spacing w:after="180" w:line="240" w:lineRule="auto"/>
        <w:rPr>
          <w:rFonts w:cs="Arial"/>
          <w:sz w:val="24"/>
        </w:rPr>
      </w:pPr>
      <w:r w:rsidRPr="00D41346">
        <w:rPr>
          <w:rFonts w:cs="Arial"/>
          <w:sz w:val="24"/>
        </w:rPr>
        <w:t xml:space="preserve">All employees, whatever their religion or belief, will be treated equally in this respect and time off and annual leave requests should be submitted for approval in the usual way. </w:t>
      </w:r>
    </w:p>
    <w:p w14:paraId="0EBCC413" w14:textId="77777777" w:rsidR="00186D78" w:rsidRPr="00D41346" w:rsidRDefault="00186D78" w:rsidP="00186D78">
      <w:pPr>
        <w:tabs>
          <w:tab w:val="left" w:pos="-720"/>
        </w:tabs>
        <w:suppressAutoHyphens/>
        <w:spacing w:line="240" w:lineRule="auto"/>
        <w:rPr>
          <w:rFonts w:cs="Arial"/>
          <w:spacing w:val="-3"/>
          <w:sz w:val="24"/>
        </w:rPr>
      </w:pPr>
    </w:p>
    <w:p w14:paraId="7ABAD521"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18" w:name="_Toc79574978"/>
      <w:r w:rsidRPr="005A00FE">
        <w:rPr>
          <w:rFonts w:ascii="Arial Black" w:hAnsi="Arial Black" w:cs="Arial"/>
          <w:b/>
          <w:bCs/>
          <w:color w:val="00A04E"/>
          <w:kern w:val="32"/>
          <w:sz w:val="28"/>
          <w:szCs w:val="28"/>
        </w:rPr>
        <w:t>Personal Medical/Dental Appointments</w:t>
      </w:r>
      <w:bookmarkEnd w:id="13"/>
      <w:bookmarkEnd w:id="18"/>
    </w:p>
    <w:p w14:paraId="6C8F5716" w14:textId="77777777" w:rsidR="00D41346" w:rsidRPr="00D41346" w:rsidRDefault="00D41346" w:rsidP="00D41346">
      <w:pPr>
        <w:tabs>
          <w:tab w:val="left" w:pos="-720"/>
        </w:tabs>
        <w:suppressAutoHyphens/>
        <w:spacing w:line="240" w:lineRule="auto"/>
        <w:ind w:left="731"/>
        <w:contextualSpacing/>
        <w:rPr>
          <w:rFonts w:cs="Arial"/>
          <w:spacing w:val="-3"/>
          <w:sz w:val="24"/>
        </w:rPr>
      </w:pPr>
    </w:p>
    <w:p w14:paraId="520CC9D2" w14:textId="77777777" w:rsidR="00D41346" w:rsidRDefault="00D41346" w:rsidP="00D41346">
      <w:pPr>
        <w:tabs>
          <w:tab w:val="left" w:pos="-720"/>
        </w:tabs>
        <w:suppressAutoHyphens/>
        <w:spacing w:line="240" w:lineRule="auto"/>
        <w:contextualSpacing/>
        <w:rPr>
          <w:rFonts w:cs="Arial"/>
          <w:spacing w:val="-3"/>
          <w:sz w:val="24"/>
        </w:rPr>
      </w:pPr>
      <w:r w:rsidRPr="00D41346">
        <w:rPr>
          <w:rFonts w:cs="Arial"/>
          <w:spacing w:val="-3"/>
          <w:sz w:val="24"/>
        </w:rPr>
        <w:t xml:space="preserve">There is no entitlement to time off with pay for routine doctors or dental appointments.  There is an expectation that such appointments will be made in the </w:t>
      </w:r>
      <w:proofErr w:type="gramStart"/>
      <w:r w:rsidRPr="00D41346">
        <w:rPr>
          <w:rFonts w:cs="Arial"/>
          <w:spacing w:val="-3"/>
          <w:sz w:val="24"/>
        </w:rPr>
        <w:t>employees</w:t>
      </w:r>
      <w:proofErr w:type="gramEnd"/>
      <w:r w:rsidRPr="00D41346">
        <w:rPr>
          <w:rFonts w:cs="Arial"/>
          <w:spacing w:val="-3"/>
          <w:sz w:val="24"/>
        </w:rPr>
        <w:t xml:space="preserve"> own time. Where time off is required to attend an emergency medical or dental appointment paid time off will be granted.</w:t>
      </w:r>
    </w:p>
    <w:p w14:paraId="4FA76D9B" w14:textId="77777777" w:rsidR="002355AA" w:rsidRDefault="002355AA" w:rsidP="00D41346">
      <w:pPr>
        <w:tabs>
          <w:tab w:val="left" w:pos="-720"/>
        </w:tabs>
        <w:suppressAutoHyphens/>
        <w:spacing w:line="240" w:lineRule="auto"/>
        <w:contextualSpacing/>
        <w:rPr>
          <w:rFonts w:cs="Arial"/>
          <w:spacing w:val="-3"/>
          <w:sz w:val="24"/>
        </w:rPr>
      </w:pPr>
    </w:p>
    <w:p w14:paraId="6524B7DC" w14:textId="77777777" w:rsidR="002355AA" w:rsidRPr="005A00FE" w:rsidRDefault="002355AA" w:rsidP="00251551">
      <w:pPr>
        <w:keepNext/>
        <w:numPr>
          <w:ilvl w:val="0"/>
          <w:numId w:val="4"/>
        </w:numPr>
        <w:outlineLvl w:val="0"/>
        <w:rPr>
          <w:rFonts w:ascii="Arial Black" w:hAnsi="Arial Black" w:cs="Arial"/>
          <w:b/>
          <w:bCs/>
          <w:color w:val="00A04E"/>
          <w:kern w:val="32"/>
          <w:sz w:val="28"/>
          <w:szCs w:val="28"/>
        </w:rPr>
      </w:pPr>
      <w:bookmarkStart w:id="19" w:name="_Toc79574979"/>
      <w:r w:rsidRPr="005A00FE">
        <w:rPr>
          <w:rFonts w:ascii="Arial Black" w:hAnsi="Arial Black" w:cs="Arial"/>
          <w:b/>
          <w:bCs/>
          <w:color w:val="00A04E"/>
          <w:kern w:val="32"/>
          <w:sz w:val="28"/>
          <w:szCs w:val="28"/>
        </w:rPr>
        <w:t>Disability Leave</w:t>
      </w:r>
      <w:bookmarkEnd w:id="19"/>
    </w:p>
    <w:p w14:paraId="4CAE69FC" w14:textId="77777777" w:rsidR="002355AA" w:rsidRPr="00D41346" w:rsidRDefault="002355AA" w:rsidP="002355AA">
      <w:pPr>
        <w:tabs>
          <w:tab w:val="left" w:pos="-720"/>
        </w:tabs>
        <w:suppressAutoHyphens/>
        <w:spacing w:line="240" w:lineRule="auto"/>
        <w:ind w:left="731"/>
        <w:contextualSpacing/>
        <w:rPr>
          <w:rFonts w:cs="Arial"/>
          <w:spacing w:val="-3"/>
          <w:sz w:val="24"/>
        </w:rPr>
      </w:pPr>
    </w:p>
    <w:p w14:paraId="5A24B413" w14:textId="77777777" w:rsidR="002355AA" w:rsidRPr="00D41346" w:rsidRDefault="002355AA" w:rsidP="002355AA">
      <w:pPr>
        <w:tabs>
          <w:tab w:val="left" w:pos="-720"/>
        </w:tabs>
        <w:suppressAutoHyphens/>
        <w:spacing w:line="240" w:lineRule="auto"/>
        <w:contextualSpacing/>
        <w:rPr>
          <w:rFonts w:cs="Arial"/>
          <w:spacing w:val="-3"/>
          <w:sz w:val="24"/>
        </w:rPr>
      </w:pPr>
      <w:r>
        <w:rPr>
          <w:rFonts w:cs="Arial"/>
          <w:spacing w:val="-3"/>
          <w:sz w:val="24"/>
        </w:rPr>
        <w:t>Provisions for Disability Leave to enhance the support and assistance available to disabled employees are outlined in a separate Disability Leave Procedure.</w:t>
      </w:r>
    </w:p>
    <w:p w14:paraId="4D1D1A56" w14:textId="77777777" w:rsidR="002355AA" w:rsidRPr="00D41346" w:rsidRDefault="002355AA" w:rsidP="00D41346">
      <w:pPr>
        <w:tabs>
          <w:tab w:val="left" w:pos="-720"/>
        </w:tabs>
        <w:suppressAutoHyphens/>
        <w:spacing w:line="240" w:lineRule="auto"/>
        <w:contextualSpacing/>
        <w:rPr>
          <w:rFonts w:cs="Arial"/>
          <w:spacing w:val="-3"/>
          <w:sz w:val="24"/>
        </w:rPr>
      </w:pPr>
    </w:p>
    <w:p w14:paraId="7088427C"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20" w:name="_Toc18576486"/>
      <w:bookmarkStart w:id="21" w:name="_Toc79574980"/>
      <w:r w:rsidRPr="005A00FE">
        <w:rPr>
          <w:rFonts w:ascii="Arial Black" w:hAnsi="Arial Black" w:cs="Arial"/>
          <w:b/>
          <w:bCs/>
          <w:color w:val="00A04E"/>
          <w:kern w:val="32"/>
          <w:sz w:val="28"/>
          <w:szCs w:val="28"/>
        </w:rPr>
        <w:t>Hospital appointments and Medical Screening</w:t>
      </w:r>
      <w:bookmarkEnd w:id="20"/>
      <w:bookmarkEnd w:id="21"/>
    </w:p>
    <w:p w14:paraId="366B88CE" w14:textId="77777777" w:rsidR="00D41346" w:rsidRPr="00D41346" w:rsidRDefault="00D41346" w:rsidP="00D41346">
      <w:pPr>
        <w:tabs>
          <w:tab w:val="left" w:pos="-720"/>
        </w:tabs>
        <w:suppressAutoHyphens/>
        <w:spacing w:line="240" w:lineRule="auto"/>
        <w:ind w:left="720" w:hanging="709"/>
        <w:rPr>
          <w:rFonts w:cs="Arial"/>
          <w:spacing w:val="-3"/>
          <w:sz w:val="22"/>
          <w:szCs w:val="22"/>
        </w:rPr>
      </w:pPr>
    </w:p>
    <w:p w14:paraId="566C271E"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r w:rsidRPr="00D41346">
        <w:rPr>
          <w:rFonts w:cs="Arial"/>
          <w:spacing w:val="-2"/>
          <w:sz w:val="24"/>
          <w:lang w:eastAsia="en-US"/>
        </w:rPr>
        <w:t>The expectation would be that employees will try to arrange all</w:t>
      </w:r>
      <w:r w:rsidR="00FD156D">
        <w:rPr>
          <w:rFonts w:cs="Arial"/>
          <w:spacing w:val="-2"/>
          <w:sz w:val="24"/>
          <w:lang w:eastAsia="en-US"/>
        </w:rPr>
        <w:t xml:space="preserve"> hospital appointment outside of</w:t>
      </w:r>
      <w:r w:rsidRPr="00D41346">
        <w:rPr>
          <w:rFonts w:cs="Arial"/>
          <w:spacing w:val="-2"/>
          <w:sz w:val="24"/>
          <w:lang w:eastAsia="en-US"/>
        </w:rPr>
        <w:t xml:space="preserve"> working hours </w:t>
      </w:r>
      <w:proofErr w:type="gramStart"/>
      <w:r w:rsidRPr="00D41346">
        <w:rPr>
          <w:rFonts w:cs="Arial"/>
          <w:spacing w:val="-2"/>
          <w:sz w:val="24"/>
          <w:lang w:eastAsia="en-US"/>
        </w:rPr>
        <w:t>in order to</w:t>
      </w:r>
      <w:proofErr w:type="gramEnd"/>
      <w:r w:rsidRPr="00D41346">
        <w:rPr>
          <w:rFonts w:cs="Arial"/>
          <w:spacing w:val="-2"/>
          <w:sz w:val="24"/>
          <w:lang w:eastAsia="en-US"/>
        </w:rPr>
        <w:t xml:space="preserve"> cause minimal disruption to the service.  Where appointment times are determined by the hospital/</w:t>
      </w:r>
      <w:proofErr w:type="gramStart"/>
      <w:r w:rsidRPr="00D41346">
        <w:rPr>
          <w:rFonts w:cs="Arial"/>
          <w:spacing w:val="-2"/>
          <w:sz w:val="24"/>
          <w:lang w:eastAsia="en-US"/>
        </w:rPr>
        <w:t>doctor</w:t>
      </w:r>
      <w:proofErr w:type="gramEnd"/>
      <w:r w:rsidRPr="00D41346">
        <w:rPr>
          <w:rFonts w:cs="Arial"/>
          <w:spacing w:val="-2"/>
          <w:sz w:val="24"/>
          <w:lang w:eastAsia="en-US"/>
        </w:rPr>
        <w:t xml:space="preserve"> and it is not possible for the employee to specify the date and time of the appointment paid time off will be granted. </w:t>
      </w:r>
    </w:p>
    <w:p w14:paraId="0E259367"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p>
    <w:p w14:paraId="5294804D"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r w:rsidRPr="00D41346">
        <w:rPr>
          <w:rFonts w:cs="Arial"/>
          <w:spacing w:val="-2"/>
          <w:sz w:val="24"/>
          <w:lang w:eastAsia="en-US"/>
        </w:rPr>
        <w:t>The employee should give their line manager as much notice as possible to allow for any changes to rota/working patterns to be put in place.</w:t>
      </w:r>
    </w:p>
    <w:p w14:paraId="260AF86B" w14:textId="77777777" w:rsidR="00D41346" w:rsidRPr="00D51CCC"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color w:val="006458"/>
          <w:spacing w:val="-2"/>
          <w:sz w:val="24"/>
          <w:lang w:eastAsia="en-US"/>
        </w:rPr>
      </w:pPr>
    </w:p>
    <w:p w14:paraId="0DE8F0AC" w14:textId="77777777" w:rsidR="00D41346" w:rsidRPr="005A00FE" w:rsidRDefault="00D41346" w:rsidP="00D41346">
      <w:pPr>
        <w:keepNext/>
        <w:outlineLvl w:val="2"/>
        <w:rPr>
          <w:rFonts w:ascii="Arial Black" w:hAnsi="Arial Black" w:cs="Arial"/>
          <w:b/>
          <w:bCs/>
          <w:color w:val="00A04E"/>
          <w:sz w:val="24"/>
        </w:rPr>
      </w:pPr>
      <w:bookmarkStart w:id="22" w:name="_Toc18576487"/>
      <w:bookmarkStart w:id="23" w:name="_Toc79574981"/>
      <w:r w:rsidRPr="005A00FE">
        <w:rPr>
          <w:rFonts w:ascii="Arial Black" w:hAnsi="Arial Black" w:cs="Arial"/>
          <w:b/>
          <w:bCs/>
          <w:color w:val="00A04E"/>
          <w:sz w:val="24"/>
        </w:rPr>
        <w:t>Elective/Cosmetic surgery</w:t>
      </w:r>
      <w:bookmarkEnd w:id="22"/>
      <w:bookmarkEnd w:id="23"/>
      <w:r w:rsidRPr="005A00FE">
        <w:rPr>
          <w:rFonts w:ascii="Arial Black" w:hAnsi="Arial Black" w:cs="Arial"/>
          <w:b/>
          <w:bCs/>
          <w:color w:val="00A04E"/>
          <w:sz w:val="24"/>
        </w:rPr>
        <w:t xml:space="preserve">  </w:t>
      </w:r>
    </w:p>
    <w:p w14:paraId="3C65BB1F" w14:textId="77777777" w:rsidR="00D41346" w:rsidRPr="00D41346" w:rsidRDefault="00D41346" w:rsidP="00D41346">
      <w:pPr>
        <w:tabs>
          <w:tab w:val="left" w:pos="-720"/>
          <w:tab w:val="left" w:pos="-284"/>
          <w:tab w:val="left" w:pos="0"/>
          <w:tab w:val="left" w:pos="567"/>
        </w:tabs>
        <w:suppressAutoHyphens/>
        <w:spacing w:line="240" w:lineRule="auto"/>
        <w:rPr>
          <w:rFonts w:cs="Arial"/>
          <w:bCs/>
          <w:kern w:val="32"/>
          <w:sz w:val="24"/>
          <w:lang w:eastAsia="en-US"/>
        </w:rPr>
      </w:pPr>
    </w:p>
    <w:p w14:paraId="25C8566D"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r w:rsidRPr="00D41346">
        <w:rPr>
          <w:rFonts w:cs="Arial"/>
          <w:spacing w:val="-2"/>
          <w:sz w:val="24"/>
          <w:lang w:eastAsia="en-US"/>
        </w:rPr>
        <w:t xml:space="preserve">Elective surgery is surgery that is not considered to be medically necessary. This includes cosmetic surgery, which is concerned with the enhancement of appearance through surgical and medical techniques.  This type of elective surgery should not be classed as sick leave and paid time off will not be </w:t>
      </w:r>
      <w:proofErr w:type="gramStart"/>
      <w:r w:rsidRPr="00D41346">
        <w:rPr>
          <w:rFonts w:cs="Arial"/>
          <w:spacing w:val="-2"/>
          <w:sz w:val="24"/>
          <w:lang w:eastAsia="en-US"/>
        </w:rPr>
        <w:t>applicable, unless</w:t>
      </w:r>
      <w:proofErr w:type="gramEnd"/>
      <w:r w:rsidRPr="00D41346">
        <w:rPr>
          <w:rFonts w:cs="Arial"/>
          <w:spacing w:val="-2"/>
          <w:sz w:val="24"/>
          <w:lang w:eastAsia="en-US"/>
        </w:rPr>
        <w:t xml:space="preserve"> the employee is undergoing elective surgery at a doctor's recommendation in which case the normal provisions for hospital appointments will apply.  Any subsequent sickness absence due to the effects of treatment </w:t>
      </w:r>
      <w:proofErr w:type="spellStart"/>
      <w:proofErr w:type="gramStart"/>
      <w:r w:rsidRPr="00D41346">
        <w:rPr>
          <w:rFonts w:cs="Arial"/>
          <w:spacing w:val="-2"/>
          <w:sz w:val="24"/>
          <w:lang w:eastAsia="en-US"/>
        </w:rPr>
        <w:t>eg</w:t>
      </w:r>
      <w:proofErr w:type="spellEnd"/>
      <w:proofErr w:type="gramEnd"/>
      <w:r w:rsidRPr="00D41346">
        <w:rPr>
          <w:rFonts w:cs="Arial"/>
          <w:spacing w:val="-2"/>
          <w:sz w:val="24"/>
          <w:lang w:eastAsia="en-US"/>
        </w:rPr>
        <w:t xml:space="preserve"> a complication following surgery, will be classed as sick leave and normal sick pay provisions will apply.</w:t>
      </w:r>
    </w:p>
    <w:p w14:paraId="11A855FD" w14:textId="77777777" w:rsidR="00D41346" w:rsidRPr="00D41346" w:rsidRDefault="00D41346" w:rsidP="00D41346">
      <w:pPr>
        <w:tabs>
          <w:tab w:val="left" w:pos="-720"/>
          <w:tab w:val="left" w:pos="-284"/>
          <w:tab w:val="left" w:pos="0"/>
          <w:tab w:val="left" w:pos="567"/>
        </w:tabs>
        <w:suppressAutoHyphens/>
        <w:spacing w:line="240" w:lineRule="auto"/>
        <w:rPr>
          <w:rFonts w:cs="Arial"/>
          <w:bCs/>
          <w:kern w:val="32"/>
          <w:sz w:val="24"/>
          <w:lang w:eastAsia="en-US"/>
        </w:rPr>
      </w:pPr>
    </w:p>
    <w:p w14:paraId="01F77BD8" w14:textId="77777777" w:rsidR="00D41346" w:rsidRPr="005A00FE" w:rsidRDefault="00D41346" w:rsidP="00D41346">
      <w:pPr>
        <w:keepNext/>
        <w:outlineLvl w:val="2"/>
        <w:rPr>
          <w:rFonts w:ascii="Arial Black" w:hAnsi="Arial Black" w:cs="Arial"/>
          <w:b/>
          <w:bCs/>
          <w:color w:val="00A04E"/>
          <w:sz w:val="24"/>
        </w:rPr>
      </w:pPr>
      <w:bookmarkStart w:id="24" w:name="_Toc18576488"/>
      <w:bookmarkStart w:id="25" w:name="_Toc79574982"/>
      <w:r w:rsidRPr="005A00FE">
        <w:rPr>
          <w:rFonts w:ascii="Arial Black" w:hAnsi="Arial Black" w:cs="Arial"/>
          <w:b/>
          <w:bCs/>
          <w:color w:val="00A04E"/>
          <w:sz w:val="24"/>
        </w:rPr>
        <w:t>Gender reassignment</w:t>
      </w:r>
      <w:bookmarkEnd w:id="24"/>
      <w:bookmarkEnd w:id="25"/>
      <w:r w:rsidRPr="005A00FE">
        <w:rPr>
          <w:rFonts w:ascii="Arial Black" w:hAnsi="Arial Black" w:cs="Arial"/>
          <w:b/>
          <w:bCs/>
          <w:color w:val="00A04E"/>
          <w:sz w:val="24"/>
        </w:rPr>
        <w:t xml:space="preserve"> </w:t>
      </w:r>
    </w:p>
    <w:p w14:paraId="0E56B20A" w14:textId="77777777" w:rsidR="00D41346" w:rsidRPr="00D41346" w:rsidRDefault="00D41346" w:rsidP="00D41346">
      <w:pPr>
        <w:tabs>
          <w:tab w:val="left" w:pos="-720"/>
          <w:tab w:val="left" w:pos="-284"/>
          <w:tab w:val="left" w:pos="0"/>
          <w:tab w:val="left" w:pos="567"/>
        </w:tabs>
        <w:suppressAutoHyphens/>
        <w:spacing w:line="240" w:lineRule="auto"/>
        <w:rPr>
          <w:rFonts w:cs="Arial"/>
          <w:spacing w:val="-2"/>
          <w:sz w:val="24"/>
        </w:rPr>
      </w:pPr>
    </w:p>
    <w:p w14:paraId="2EF8CF53" w14:textId="77777777" w:rsidR="00D41346" w:rsidRPr="00D41346" w:rsidRDefault="00D41346" w:rsidP="00D41346">
      <w:pPr>
        <w:tabs>
          <w:tab w:val="left" w:pos="-720"/>
          <w:tab w:val="left" w:pos="-284"/>
          <w:tab w:val="left" w:pos="0"/>
          <w:tab w:val="left" w:pos="567"/>
        </w:tabs>
        <w:suppressAutoHyphens/>
        <w:spacing w:line="240" w:lineRule="auto"/>
        <w:rPr>
          <w:rFonts w:cs="Arial"/>
          <w:spacing w:val="-2"/>
          <w:sz w:val="24"/>
        </w:rPr>
      </w:pPr>
      <w:r w:rsidRPr="00D41346">
        <w:rPr>
          <w:rFonts w:cs="Arial"/>
          <w:spacing w:val="-2"/>
          <w:sz w:val="24"/>
        </w:rPr>
        <w:t xml:space="preserve">The Equality Act 2010 protects anyone who proposes to start, </w:t>
      </w:r>
      <w:proofErr w:type="gramStart"/>
      <w:r w:rsidRPr="00D41346">
        <w:rPr>
          <w:rFonts w:cs="Arial"/>
          <w:spacing w:val="-2"/>
          <w:sz w:val="24"/>
        </w:rPr>
        <w:t>starts</w:t>
      </w:r>
      <w:proofErr w:type="gramEnd"/>
      <w:r w:rsidRPr="00D41346">
        <w:rPr>
          <w:rFonts w:cs="Arial"/>
          <w:spacing w:val="-2"/>
          <w:sz w:val="24"/>
        </w:rPr>
        <w:t xml:space="preserve"> or has complete</w:t>
      </w:r>
      <w:r w:rsidR="0020050A">
        <w:rPr>
          <w:rFonts w:cs="Arial"/>
          <w:spacing w:val="-2"/>
          <w:sz w:val="24"/>
        </w:rPr>
        <w:t>d a process to change their</w:t>
      </w:r>
      <w:r w:rsidRPr="00D41346">
        <w:rPr>
          <w:rFonts w:cs="Arial"/>
          <w:spacing w:val="-2"/>
          <w:sz w:val="24"/>
        </w:rPr>
        <w:t xml:space="preserve"> gender from discrimination.</w:t>
      </w:r>
    </w:p>
    <w:p w14:paraId="1A367BA5" w14:textId="77777777" w:rsidR="00D41346" w:rsidRPr="00D41346" w:rsidRDefault="00D41346" w:rsidP="00D41346">
      <w:pPr>
        <w:tabs>
          <w:tab w:val="left" w:pos="-720"/>
          <w:tab w:val="left" w:pos="-284"/>
          <w:tab w:val="left" w:pos="0"/>
          <w:tab w:val="left" w:pos="567"/>
        </w:tabs>
        <w:suppressAutoHyphens/>
        <w:spacing w:line="240" w:lineRule="auto"/>
        <w:rPr>
          <w:rFonts w:cs="Arial"/>
          <w:color w:val="FF0000"/>
          <w:spacing w:val="-2"/>
          <w:sz w:val="24"/>
        </w:rPr>
      </w:pPr>
    </w:p>
    <w:p w14:paraId="37323046" w14:textId="77777777" w:rsidR="00D41346" w:rsidRPr="00D41346" w:rsidRDefault="00D41346" w:rsidP="00D41346">
      <w:pPr>
        <w:tabs>
          <w:tab w:val="left" w:pos="-720"/>
          <w:tab w:val="left" w:pos="-284"/>
          <w:tab w:val="left" w:pos="0"/>
          <w:tab w:val="left" w:pos="567"/>
        </w:tabs>
        <w:suppressAutoHyphens/>
        <w:spacing w:line="240" w:lineRule="auto"/>
        <w:rPr>
          <w:rFonts w:cs="Arial"/>
          <w:spacing w:val="-2"/>
          <w:sz w:val="24"/>
        </w:rPr>
      </w:pPr>
      <w:r w:rsidRPr="00D41346">
        <w:rPr>
          <w:rFonts w:cs="Arial"/>
          <w:spacing w:val="-2"/>
          <w:sz w:val="24"/>
        </w:rPr>
        <w:t>Any time off an individual needs because of gender reassignment issues, such as counselling, advice or surgery is protected under the Equality Act and will be treat in the same way as absence because of sickness.</w:t>
      </w:r>
    </w:p>
    <w:p w14:paraId="1B72C446" w14:textId="77777777" w:rsidR="00D41346" w:rsidRPr="00D41346" w:rsidRDefault="00D41346" w:rsidP="00D41346">
      <w:pPr>
        <w:tabs>
          <w:tab w:val="left" w:pos="-720"/>
          <w:tab w:val="left" w:pos="-284"/>
          <w:tab w:val="left" w:pos="0"/>
          <w:tab w:val="left" w:pos="567"/>
        </w:tabs>
        <w:suppressAutoHyphens/>
        <w:spacing w:line="240" w:lineRule="auto"/>
        <w:rPr>
          <w:rFonts w:cs="Arial"/>
          <w:spacing w:val="-2"/>
          <w:sz w:val="24"/>
        </w:rPr>
      </w:pPr>
    </w:p>
    <w:p w14:paraId="1CE078EA" w14:textId="77777777" w:rsidR="00D41346" w:rsidRPr="00D41346" w:rsidRDefault="00D41346" w:rsidP="00D41346">
      <w:pPr>
        <w:spacing w:line="240" w:lineRule="auto"/>
        <w:rPr>
          <w:rFonts w:cs="Arial"/>
          <w:spacing w:val="-2"/>
          <w:sz w:val="24"/>
        </w:rPr>
      </w:pPr>
      <w:r w:rsidRPr="00D41346">
        <w:rPr>
          <w:rFonts w:cs="Arial"/>
          <w:noProof/>
          <w:spacing w:val="-2"/>
          <w:sz w:val="24"/>
        </w:rPr>
        <mc:AlternateContent>
          <mc:Choice Requires="wps">
            <w:drawing>
              <wp:inline distT="0" distB="0" distL="0" distR="0" wp14:anchorId="66BC9B4E" wp14:editId="6C9EFBF0">
                <wp:extent cx="10795" cy="10795"/>
                <wp:effectExtent l="0" t="0" r="0" b="0"/>
                <wp:docPr id="14" name="AutoShape 8"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AAE8A" id="AutoShape 8" o:spid="_x0000_s1026" alt="https://d.adroll.com/cm/aol/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" filled="f" stroked="f">
                <o:lock v:ext="edit" aspectratio="t"/>
                <w10:anchorlock/>
              </v:rect>
            </w:pict>
          </mc:Fallback>
        </mc:AlternateContent>
      </w:r>
      <w:r w:rsidRPr="00D41346">
        <w:rPr>
          <w:rFonts w:cs="Arial"/>
          <w:spacing w:val="-2"/>
          <w:sz w:val="24"/>
        </w:rPr>
        <w:t xml:space="preserve">It is recognised that the transition process and the time it takes will be unique to each individual and once an employee confirms that they are starting, or have started, the process of transitioning a confidential action plan will be agreed to manage their transition at work and any time off which is required. </w:t>
      </w:r>
    </w:p>
    <w:p w14:paraId="6A8B676C" w14:textId="77777777" w:rsidR="00D41346" w:rsidRPr="00D41346" w:rsidRDefault="00D41346" w:rsidP="00D41346">
      <w:pPr>
        <w:spacing w:line="240" w:lineRule="auto"/>
        <w:rPr>
          <w:rFonts w:cs="Arial"/>
          <w:spacing w:val="-2"/>
          <w:sz w:val="24"/>
        </w:rPr>
      </w:pPr>
    </w:p>
    <w:p w14:paraId="010B7FD7" w14:textId="77777777" w:rsidR="00D41346" w:rsidRPr="00D41346" w:rsidRDefault="00D41346" w:rsidP="00D41346">
      <w:pPr>
        <w:spacing w:line="240" w:lineRule="auto"/>
        <w:rPr>
          <w:rFonts w:cs="Arial"/>
          <w:spacing w:val="-2"/>
          <w:sz w:val="24"/>
        </w:rPr>
      </w:pPr>
      <w:r w:rsidRPr="00D41346">
        <w:rPr>
          <w:rFonts w:cs="Arial"/>
          <w:spacing w:val="-2"/>
          <w:sz w:val="24"/>
        </w:rPr>
        <w:t>Additional guidance and support will be made available to both employees and line managers and where employees reveal information about their gender identity this will be kept confidential and will not be revealed to anyone without the employee’s consent.</w:t>
      </w:r>
    </w:p>
    <w:p w14:paraId="31341A45" w14:textId="77777777" w:rsidR="00D41346" w:rsidRPr="00D41346" w:rsidRDefault="00D41346" w:rsidP="00D41346">
      <w:pPr>
        <w:spacing w:line="240" w:lineRule="auto"/>
        <w:rPr>
          <w:rFonts w:cs="Arial"/>
          <w:spacing w:val="-2"/>
          <w:sz w:val="24"/>
        </w:rPr>
      </w:pPr>
    </w:p>
    <w:p w14:paraId="36E0A7A1" w14:textId="77777777" w:rsidR="00D41346" w:rsidRPr="00D41346" w:rsidRDefault="00D41346" w:rsidP="00D41346">
      <w:pPr>
        <w:spacing w:line="240" w:lineRule="auto"/>
        <w:rPr>
          <w:rFonts w:cs="Arial"/>
          <w:spacing w:val="-2"/>
          <w:sz w:val="24"/>
        </w:rPr>
      </w:pPr>
      <w:r w:rsidRPr="00D41346">
        <w:rPr>
          <w:rFonts w:cs="Arial"/>
          <w:spacing w:val="-2"/>
          <w:sz w:val="24"/>
        </w:rPr>
        <w:t>Line managers will support employees through the transition process and fully respect their individual circumstances and always seek the employee’s consent in all relevant matters.</w:t>
      </w:r>
    </w:p>
    <w:p w14:paraId="638B934E" w14:textId="77777777" w:rsidR="00D41346" w:rsidRPr="00D41346" w:rsidRDefault="00D41346" w:rsidP="00D41346">
      <w:pPr>
        <w:spacing w:line="240" w:lineRule="auto"/>
        <w:rPr>
          <w:rFonts w:ascii="Times New Roman" w:hAnsi="Times New Roman"/>
          <w:sz w:val="24"/>
        </w:rPr>
      </w:pPr>
    </w:p>
    <w:p w14:paraId="7C9F0853" w14:textId="77777777" w:rsidR="00D41346" w:rsidRPr="005A00FE" w:rsidRDefault="00D41346" w:rsidP="00D41346">
      <w:pPr>
        <w:keepNext/>
        <w:outlineLvl w:val="2"/>
        <w:rPr>
          <w:rFonts w:ascii="Arial Black" w:hAnsi="Arial Black" w:cs="Arial"/>
          <w:b/>
          <w:bCs/>
          <w:color w:val="00A04E"/>
          <w:sz w:val="24"/>
        </w:rPr>
      </w:pPr>
      <w:bookmarkStart w:id="26" w:name="_Toc18576489"/>
      <w:bookmarkStart w:id="27" w:name="_Toc79574983"/>
      <w:r w:rsidRPr="005A00FE">
        <w:rPr>
          <w:rFonts w:ascii="Arial Black" w:hAnsi="Arial Black" w:cs="Arial"/>
          <w:b/>
          <w:bCs/>
          <w:color w:val="00A04E"/>
          <w:sz w:val="24"/>
        </w:rPr>
        <w:t>Fertility Treatment</w:t>
      </w:r>
      <w:bookmarkEnd w:id="26"/>
      <w:bookmarkEnd w:id="27"/>
    </w:p>
    <w:p w14:paraId="7C0F550E" w14:textId="77777777" w:rsidR="00D41346" w:rsidRPr="00D41346" w:rsidRDefault="00D41346" w:rsidP="00D41346">
      <w:pPr>
        <w:spacing w:line="240" w:lineRule="auto"/>
        <w:rPr>
          <w:rFonts w:ascii="Times New Roman" w:hAnsi="Times New Roman"/>
          <w:sz w:val="24"/>
        </w:rPr>
      </w:pPr>
    </w:p>
    <w:p w14:paraId="733EF27E" w14:textId="77777777" w:rsidR="00D41346" w:rsidRPr="00D41346" w:rsidRDefault="00D41346" w:rsidP="00D41346">
      <w:pPr>
        <w:tabs>
          <w:tab w:val="left" w:pos="-720"/>
        </w:tabs>
        <w:suppressAutoHyphens/>
        <w:spacing w:line="240" w:lineRule="auto"/>
        <w:ind w:firstLine="11"/>
        <w:rPr>
          <w:rFonts w:cs="Arial"/>
          <w:spacing w:val="-3"/>
          <w:sz w:val="24"/>
        </w:rPr>
      </w:pPr>
      <w:r w:rsidRPr="00D41346">
        <w:rPr>
          <w:rFonts w:cs="Arial"/>
          <w:spacing w:val="-3"/>
          <w:sz w:val="24"/>
        </w:rPr>
        <w:lastRenderedPageBreak/>
        <w:t>There is no statutory right for employees to take time off work to undergo investigations or treatment.   However up to 5 days (pro rata for part time staff) additional paid leave of absence per year can be granted to any</w:t>
      </w:r>
      <w:r w:rsidRPr="00D41346">
        <w:rPr>
          <w:rFonts w:cs="Arial"/>
          <w:color w:val="0082AA"/>
          <w:spacing w:val="-3"/>
          <w:sz w:val="28"/>
          <w:szCs w:val="28"/>
        </w:rPr>
        <w:t xml:space="preserve"> </w:t>
      </w:r>
      <w:r w:rsidRPr="00D41346">
        <w:rPr>
          <w:rFonts w:cs="Arial"/>
          <w:spacing w:val="-3"/>
          <w:sz w:val="24"/>
        </w:rPr>
        <w:t>member of staff undergoing fertility treatment.  Flexible working arrangements should also be considered.</w:t>
      </w:r>
    </w:p>
    <w:p w14:paraId="50E9C814" w14:textId="77777777" w:rsidR="00D41346" w:rsidRPr="00D41346" w:rsidRDefault="00D41346" w:rsidP="00D41346">
      <w:pPr>
        <w:tabs>
          <w:tab w:val="left" w:pos="-720"/>
        </w:tabs>
        <w:suppressAutoHyphens/>
        <w:spacing w:line="240" w:lineRule="auto"/>
        <w:ind w:firstLine="11"/>
        <w:rPr>
          <w:rFonts w:cs="Arial"/>
          <w:spacing w:val="-3"/>
          <w:sz w:val="24"/>
        </w:rPr>
      </w:pPr>
    </w:p>
    <w:p w14:paraId="33AD8E4B"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r w:rsidRPr="00D41346">
        <w:rPr>
          <w:rFonts w:cs="Arial"/>
          <w:spacing w:val="-2"/>
          <w:sz w:val="24"/>
          <w:lang w:eastAsia="en-US"/>
        </w:rPr>
        <w:t xml:space="preserve">The expectation would be that employees will try to arrange all hospital appointments outside of working hours </w:t>
      </w:r>
      <w:proofErr w:type="gramStart"/>
      <w:r w:rsidRPr="00D41346">
        <w:rPr>
          <w:rFonts w:cs="Arial"/>
          <w:spacing w:val="-2"/>
          <w:sz w:val="24"/>
          <w:lang w:eastAsia="en-US"/>
        </w:rPr>
        <w:t>in order to</w:t>
      </w:r>
      <w:proofErr w:type="gramEnd"/>
      <w:r w:rsidRPr="00D41346">
        <w:rPr>
          <w:rFonts w:cs="Arial"/>
          <w:spacing w:val="-2"/>
          <w:sz w:val="24"/>
          <w:lang w:eastAsia="en-US"/>
        </w:rPr>
        <w:t xml:space="preserve"> cause minimal disruption to the service.  Where it is not possible for the employee to specify the date and time of the appointment paid time off will b</w:t>
      </w:r>
      <w:r w:rsidR="0086360F">
        <w:rPr>
          <w:rFonts w:cs="Arial"/>
          <w:spacing w:val="-2"/>
          <w:sz w:val="24"/>
          <w:lang w:eastAsia="en-US"/>
        </w:rPr>
        <w:t>e granted as outlined in point 7</w:t>
      </w:r>
      <w:r w:rsidRPr="00D41346">
        <w:rPr>
          <w:rFonts w:cs="Arial"/>
          <w:spacing w:val="-2"/>
          <w:sz w:val="24"/>
          <w:lang w:eastAsia="en-US"/>
        </w:rPr>
        <w:t>.</w:t>
      </w:r>
    </w:p>
    <w:p w14:paraId="2438A3B9"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p>
    <w:p w14:paraId="2BEDA6D5"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r w:rsidRPr="00D41346">
        <w:rPr>
          <w:rFonts w:cs="Arial"/>
          <w:spacing w:val="-2"/>
          <w:sz w:val="24"/>
          <w:lang w:eastAsia="en-US"/>
        </w:rPr>
        <w:t xml:space="preserve">Any sickness absence </w:t>
      </w:r>
      <w:proofErr w:type="gramStart"/>
      <w:r w:rsidRPr="00D41346">
        <w:rPr>
          <w:rFonts w:cs="Arial"/>
          <w:spacing w:val="-2"/>
          <w:sz w:val="24"/>
          <w:lang w:eastAsia="en-US"/>
        </w:rPr>
        <w:t>due to the effects</w:t>
      </w:r>
      <w:proofErr w:type="gramEnd"/>
      <w:r w:rsidRPr="00D41346">
        <w:rPr>
          <w:rFonts w:cs="Arial"/>
          <w:spacing w:val="-2"/>
          <w:sz w:val="24"/>
          <w:lang w:eastAsia="en-US"/>
        </w:rPr>
        <w:t xml:space="preserve"> of the treatment will be recorded in the normal way.</w:t>
      </w:r>
    </w:p>
    <w:p w14:paraId="5725FCD0"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pacing w:val="-2"/>
          <w:sz w:val="24"/>
          <w:lang w:eastAsia="en-US"/>
        </w:rPr>
      </w:pPr>
    </w:p>
    <w:p w14:paraId="6760A3AF" w14:textId="77777777" w:rsidR="00D41346" w:rsidRPr="00D41346" w:rsidRDefault="00D41346" w:rsidP="00D41346">
      <w:pPr>
        <w:spacing w:line="240" w:lineRule="auto"/>
        <w:rPr>
          <w:rFonts w:cs="Arial"/>
          <w:spacing w:val="-2"/>
          <w:sz w:val="24"/>
          <w:lang w:eastAsia="en-US"/>
        </w:rPr>
      </w:pPr>
      <w:r w:rsidRPr="00D41346">
        <w:rPr>
          <w:rFonts w:cs="Arial"/>
          <w:spacing w:val="-2"/>
          <w:sz w:val="24"/>
          <w:lang w:eastAsia="en-US"/>
        </w:rPr>
        <w:t xml:space="preserve">Following </w:t>
      </w:r>
      <w:proofErr w:type="gramStart"/>
      <w:r w:rsidRPr="00D41346">
        <w:rPr>
          <w:rFonts w:cs="Arial"/>
          <w:spacing w:val="-2"/>
          <w:sz w:val="24"/>
          <w:lang w:eastAsia="en-US"/>
        </w:rPr>
        <w:t>implantation</w:t>
      </w:r>
      <w:proofErr w:type="gramEnd"/>
      <w:r w:rsidRPr="00D41346">
        <w:rPr>
          <w:rFonts w:cs="Arial"/>
          <w:spacing w:val="-2"/>
          <w:sz w:val="24"/>
          <w:lang w:eastAsia="en-US"/>
        </w:rPr>
        <w:t xml:space="preserve"> a pregnancy may or may not occur, but the women is regarded as being pregnant from the point of the implantation, and is protected under the Equality Act 2010 pregnancy legislation. Employees should notify their employer once they have reached this stage. </w:t>
      </w:r>
    </w:p>
    <w:p w14:paraId="01744E8A" w14:textId="77777777" w:rsidR="00D41346" w:rsidRPr="00D41346" w:rsidRDefault="00D41346" w:rsidP="00D41346">
      <w:pPr>
        <w:spacing w:line="240" w:lineRule="auto"/>
        <w:rPr>
          <w:rFonts w:cs="Arial"/>
          <w:spacing w:val="-2"/>
          <w:sz w:val="24"/>
          <w:lang w:eastAsia="en-US"/>
        </w:rPr>
      </w:pPr>
    </w:p>
    <w:p w14:paraId="65F5AF11" w14:textId="77777777" w:rsidR="00D41346" w:rsidRDefault="00D41346" w:rsidP="00D41346">
      <w:pPr>
        <w:spacing w:line="240" w:lineRule="auto"/>
        <w:rPr>
          <w:rFonts w:cs="Arial"/>
          <w:spacing w:val="-2"/>
          <w:sz w:val="24"/>
          <w:lang w:eastAsia="en-US"/>
        </w:rPr>
      </w:pPr>
      <w:r w:rsidRPr="00D41346">
        <w:rPr>
          <w:rFonts w:cs="Arial"/>
          <w:spacing w:val="-2"/>
          <w:sz w:val="24"/>
          <w:lang w:eastAsia="en-US"/>
        </w:rPr>
        <w:t>If the treatment is successful and the woman remains pregnant the normal maternity provisions will apply.  If the treatment is unsuccessful, the Equality Act provisions will end two weeks after confirmation of a negative pregnancy test.</w:t>
      </w:r>
    </w:p>
    <w:p w14:paraId="1D49FC17" w14:textId="77777777" w:rsidR="00936D3D" w:rsidRDefault="00936D3D" w:rsidP="00D41346">
      <w:pPr>
        <w:spacing w:line="240" w:lineRule="auto"/>
        <w:rPr>
          <w:rFonts w:cs="Arial"/>
          <w:spacing w:val="-2"/>
          <w:sz w:val="24"/>
          <w:lang w:eastAsia="en-US"/>
        </w:rPr>
      </w:pPr>
    </w:p>
    <w:p w14:paraId="3A58C64A" w14:textId="77777777" w:rsidR="00936D3D" w:rsidRPr="005A00FE" w:rsidRDefault="00936D3D" w:rsidP="00251551">
      <w:pPr>
        <w:keepNext/>
        <w:numPr>
          <w:ilvl w:val="0"/>
          <w:numId w:val="4"/>
        </w:numPr>
        <w:outlineLvl w:val="0"/>
        <w:rPr>
          <w:rFonts w:ascii="Arial Black" w:hAnsi="Arial Black" w:cs="Arial"/>
          <w:b/>
          <w:bCs/>
          <w:color w:val="00A04E"/>
          <w:kern w:val="32"/>
          <w:sz w:val="28"/>
          <w:szCs w:val="28"/>
        </w:rPr>
      </w:pPr>
      <w:bookmarkStart w:id="28" w:name="_Toc79574984"/>
      <w:r w:rsidRPr="005A00FE">
        <w:rPr>
          <w:rFonts w:ascii="Arial Black" w:hAnsi="Arial Black" w:cs="Arial"/>
          <w:b/>
          <w:bCs/>
          <w:color w:val="00A04E"/>
          <w:kern w:val="32"/>
          <w:sz w:val="28"/>
          <w:szCs w:val="28"/>
        </w:rPr>
        <w:t>Statutory Parental Bereavement Leave and Pay</w:t>
      </w:r>
      <w:bookmarkEnd w:id="28"/>
      <w:r w:rsidRPr="005A00FE">
        <w:rPr>
          <w:rFonts w:ascii="Arial Black" w:hAnsi="Arial Black" w:cs="Arial"/>
          <w:b/>
          <w:bCs/>
          <w:color w:val="00A04E"/>
          <w:kern w:val="32"/>
          <w:sz w:val="28"/>
          <w:szCs w:val="28"/>
        </w:rPr>
        <w:t xml:space="preserve"> </w:t>
      </w:r>
    </w:p>
    <w:p w14:paraId="7ABBC6BE" w14:textId="77777777" w:rsidR="00936D3D" w:rsidRPr="00D41346" w:rsidRDefault="00936D3D" w:rsidP="00D41346">
      <w:pPr>
        <w:spacing w:line="240" w:lineRule="auto"/>
        <w:rPr>
          <w:rFonts w:cs="Arial"/>
          <w:spacing w:val="-2"/>
          <w:sz w:val="24"/>
          <w:lang w:eastAsia="en-US"/>
        </w:rPr>
      </w:pPr>
    </w:p>
    <w:p w14:paraId="10C45A44" w14:textId="77777777" w:rsidR="00D41346" w:rsidRDefault="00936D3D" w:rsidP="00936D3D">
      <w:pPr>
        <w:tabs>
          <w:tab w:val="left" w:pos="-720"/>
        </w:tabs>
        <w:suppressAutoHyphens/>
        <w:spacing w:line="240" w:lineRule="auto"/>
        <w:ind w:firstLine="11"/>
        <w:rPr>
          <w:rFonts w:cs="Arial"/>
          <w:spacing w:val="-2"/>
          <w:sz w:val="24"/>
          <w:lang w:eastAsia="en-US"/>
        </w:rPr>
      </w:pPr>
      <w:r>
        <w:rPr>
          <w:rFonts w:cs="Arial"/>
          <w:spacing w:val="-2"/>
          <w:sz w:val="24"/>
          <w:lang w:eastAsia="en-US"/>
        </w:rPr>
        <w:t xml:space="preserve">Statutory Parental Bereavement Leave and Pay was introduced in April 2020.  </w:t>
      </w:r>
      <w:r w:rsidRPr="00936D3D">
        <w:rPr>
          <w:rFonts w:cs="Arial"/>
          <w:spacing w:val="-2"/>
          <w:sz w:val="24"/>
          <w:lang w:eastAsia="en-US"/>
        </w:rPr>
        <w:t>This is a new entitlement for bereaved parents to be</w:t>
      </w:r>
      <w:r>
        <w:rPr>
          <w:rFonts w:cs="Arial"/>
          <w:spacing w:val="-2"/>
          <w:sz w:val="24"/>
          <w:lang w:eastAsia="en-US"/>
        </w:rPr>
        <w:t xml:space="preserve"> </w:t>
      </w:r>
      <w:r w:rsidRPr="00936D3D">
        <w:rPr>
          <w:rFonts w:cs="Arial"/>
          <w:spacing w:val="-2"/>
          <w:sz w:val="24"/>
          <w:lang w:eastAsia="en-US"/>
        </w:rPr>
        <w:t>absent from work with pay at a statutory minimum rate for up to two weeks.</w:t>
      </w:r>
    </w:p>
    <w:p w14:paraId="57C7A444" w14:textId="77777777" w:rsidR="00936D3D" w:rsidRDefault="00936D3D" w:rsidP="00936D3D">
      <w:pPr>
        <w:tabs>
          <w:tab w:val="left" w:pos="-720"/>
        </w:tabs>
        <w:suppressAutoHyphens/>
        <w:spacing w:line="240" w:lineRule="auto"/>
        <w:ind w:firstLine="11"/>
        <w:rPr>
          <w:rFonts w:cs="Arial"/>
          <w:spacing w:val="-2"/>
          <w:sz w:val="24"/>
          <w:lang w:eastAsia="en-US"/>
        </w:rPr>
      </w:pPr>
    </w:p>
    <w:p w14:paraId="20F59C12" w14:textId="77777777" w:rsidR="00936D3D" w:rsidRPr="00936D3D" w:rsidRDefault="00936D3D" w:rsidP="00936D3D">
      <w:pPr>
        <w:tabs>
          <w:tab w:val="left" w:pos="-720"/>
        </w:tabs>
        <w:suppressAutoHyphens/>
        <w:spacing w:line="240" w:lineRule="auto"/>
        <w:ind w:firstLine="11"/>
        <w:rPr>
          <w:rFonts w:cs="Arial"/>
          <w:spacing w:val="-2"/>
          <w:sz w:val="24"/>
          <w:lang w:eastAsia="en-US"/>
        </w:rPr>
      </w:pPr>
      <w:r w:rsidRPr="00936D3D">
        <w:rPr>
          <w:rFonts w:cs="Arial"/>
          <w:spacing w:val="-2"/>
          <w:sz w:val="24"/>
          <w:lang w:eastAsia="en-US"/>
        </w:rPr>
        <w:t xml:space="preserve">Key points of the legislation </w:t>
      </w:r>
      <w:r>
        <w:rPr>
          <w:rFonts w:cs="Arial"/>
          <w:spacing w:val="-2"/>
          <w:sz w:val="24"/>
          <w:lang w:eastAsia="en-US"/>
        </w:rPr>
        <w:t>are:</w:t>
      </w:r>
    </w:p>
    <w:p w14:paraId="09713070" w14:textId="77777777" w:rsidR="00936D3D" w:rsidRPr="00936D3D" w:rsidRDefault="00936D3D" w:rsidP="00251551">
      <w:pPr>
        <w:pStyle w:val="ListParagraph"/>
        <w:numPr>
          <w:ilvl w:val="0"/>
          <w:numId w:val="9"/>
        </w:numPr>
        <w:tabs>
          <w:tab w:val="left" w:pos="-720"/>
        </w:tabs>
        <w:suppressAutoHyphens/>
        <w:spacing w:line="240" w:lineRule="auto"/>
        <w:rPr>
          <w:rFonts w:cs="Arial"/>
          <w:spacing w:val="-2"/>
          <w:sz w:val="24"/>
          <w:lang w:eastAsia="en-US"/>
        </w:rPr>
      </w:pPr>
      <w:r w:rsidRPr="00936D3D">
        <w:rPr>
          <w:rFonts w:cs="Arial"/>
          <w:spacing w:val="-2"/>
          <w:sz w:val="24"/>
          <w:lang w:eastAsia="en-US"/>
        </w:rPr>
        <w:t xml:space="preserve">The </w:t>
      </w:r>
      <w:r w:rsidR="00591861">
        <w:rPr>
          <w:rFonts w:cs="Arial"/>
          <w:spacing w:val="-2"/>
          <w:sz w:val="24"/>
          <w:lang w:eastAsia="en-US"/>
        </w:rPr>
        <w:t xml:space="preserve">legislation applies to </w:t>
      </w:r>
      <w:r w:rsidRPr="00936D3D">
        <w:rPr>
          <w:rFonts w:cs="Arial"/>
          <w:spacing w:val="-2"/>
          <w:sz w:val="24"/>
          <w:lang w:eastAsia="en-US"/>
        </w:rPr>
        <w:t>employees who are the parents of a deceased child under the age of 18, or those who suffer a stillbirth 24 weeks or more into pregnancy.</w:t>
      </w:r>
    </w:p>
    <w:p w14:paraId="565C009E" w14:textId="77777777" w:rsidR="00936D3D" w:rsidRPr="00936D3D" w:rsidRDefault="00936D3D" w:rsidP="00251551">
      <w:pPr>
        <w:pStyle w:val="ListParagraph"/>
        <w:numPr>
          <w:ilvl w:val="0"/>
          <w:numId w:val="9"/>
        </w:numPr>
        <w:tabs>
          <w:tab w:val="left" w:pos="-720"/>
        </w:tabs>
        <w:suppressAutoHyphens/>
        <w:spacing w:line="240" w:lineRule="auto"/>
        <w:rPr>
          <w:rFonts w:cs="Arial"/>
          <w:spacing w:val="-2"/>
          <w:sz w:val="24"/>
          <w:lang w:eastAsia="en-US"/>
        </w:rPr>
      </w:pPr>
      <w:r w:rsidRPr="00936D3D">
        <w:rPr>
          <w:rFonts w:cs="Arial"/>
          <w:spacing w:val="-2"/>
          <w:sz w:val="24"/>
          <w:lang w:eastAsia="en-US"/>
        </w:rPr>
        <w:t xml:space="preserve">Parental bereavement leave is a ‘day one’ employment right, meaning that staff do not require a minimum period of service. There is however a qualifying period for statutory parental bereavement </w:t>
      </w:r>
      <w:r>
        <w:rPr>
          <w:rFonts w:cs="Arial"/>
          <w:spacing w:val="-2"/>
          <w:sz w:val="24"/>
          <w:lang w:eastAsia="en-US"/>
        </w:rPr>
        <w:t>pay</w:t>
      </w:r>
      <w:r w:rsidRPr="00936D3D">
        <w:rPr>
          <w:rFonts w:cs="Arial"/>
          <w:spacing w:val="-2"/>
          <w:sz w:val="24"/>
          <w:lang w:eastAsia="en-US"/>
        </w:rPr>
        <w:t>.</w:t>
      </w:r>
    </w:p>
    <w:p w14:paraId="229095A0" w14:textId="77777777" w:rsidR="00936D3D" w:rsidRPr="00936D3D" w:rsidRDefault="00936D3D" w:rsidP="00251551">
      <w:pPr>
        <w:pStyle w:val="ListParagraph"/>
        <w:numPr>
          <w:ilvl w:val="0"/>
          <w:numId w:val="9"/>
        </w:numPr>
        <w:tabs>
          <w:tab w:val="left" w:pos="-720"/>
        </w:tabs>
        <w:suppressAutoHyphens/>
        <w:spacing w:line="240" w:lineRule="auto"/>
        <w:rPr>
          <w:rFonts w:cs="Arial"/>
          <w:spacing w:val="-2"/>
          <w:sz w:val="24"/>
          <w:lang w:eastAsia="en-US"/>
        </w:rPr>
      </w:pPr>
      <w:r w:rsidRPr="00936D3D">
        <w:rPr>
          <w:rFonts w:cs="Arial"/>
          <w:spacing w:val="-2"/>
          <w:sz w:val="24"/>
          <w:lang w:eastAsia="en-US"/>
        </w:rPr>
        <w:t xml:space="preserve">Leave is taken in blocks of one week and can be either one block covering two </w:t>
      </w:r>
      <w:proofErr w:type="gramStart"/>
      <w:r w:rsidRPr="00936D3D">
        <w:rPr>
          <w:rFonts w:cs="Arial"/>
          <w:spacing w:val="-2"/>
          <w:sz w:val="24"/>
          <w:lang w:eastAsia="en-US"/>
        </w:rPr>
        <w:t>weeks;</w:t>
      </w:r>
      <w:proofErr w:type="gramEnd"/>
      <w:r w:rsidRPr="00936D3D">
        <w:rPr>
          <w:rFonts w:cs="Arial"/>
          <w:spacing w:val="-2"/>
          <w:sz w:val="24"/>
          <w:lang w:eastAsia="en-US"/>
        </w:rPr>
        <w:t xml:space="preserve"> or two separate blocks of one week at different</w:t>
      </w:r>
      <w:r>
        <w:rPr>
          <w:rFonts w:cs="Arial"/>
          <w:spacing w:val="-2"/>
          <w:sz w:val="24"/>
          <w:lang w:eastAsia="en-US"/>
        </w:rPr>
        <w:t xml:space="preserve"> </w:t>
      </w:r>
      <w:r w:rsidRPr="00936D3D">
        <w:rPr>
          <w:rFonts w:cs="Arial"/>
          <w:spacing w:val="-2"/>
          <w:sz w:val="24"/>
          <w:lang w:eastAsia="en-US"/>
        </w:rPr>
        <w:t>times.</w:t>
      </w:r>
    </w:p>
    <w:p w14:paraId="1FC8E801" w14:textId="77777777" w:rsidR="00936D3D" w:rsidRDefault="00936D3D" w:rsidP="00251551">
      <w:pPr>
        <w:pStyle w:val="ListParagraph"/>
        <w:numPr>
          <w:ilvl w:val="0"/>
          <w:numId w:val="9"/>
        </w:numPr>
        <w:tabs>
          <w:tab w:val="left" w:pos="-720"/>
        </w:tabs>
        <w:suppressAutoHyphens/>
        <w:spacing w:line="240" w:lineRule="auto"/>
        <w:rPr>
          <w:rFonts w:cs="Arial"/>
          <w:spacing w:val="-2"/>
          <w:sz w:val="24"/>
          <w:lang w:eastAsia="en-US"/>
        </w:rPr>
      </w:pPr>
      <w:r w:rsidRPr="00936D3D">
        <w:rPr>
          <w:rFonts w:cs="Arial"/>
          <w:spacing w:val="-2"/>
          <w:sz w:val="24"/>
          <w:lang w:eastAsia="en-US"/>
        </w:rPr>
        <w:t xml:space="preserve">Leave is to be taken within 56 weeks of the date of the death of the child. This is to allow flexibility for parents </w:t>
      </w:r>
      <w:proofErr w:type="spellStart"/>
      <w:proofErr w:type="gramStart"/>
      <w:r w:rsidRPr="00936D3D">
        <w:rPr>
          <w:rFonts w:cs="Arial"/>
          <w:spacing w:val="-2"/>
          <w:sz w:val="24"/>
          <w:lang w:eastAsia="en-US"/>
        </w:rPr>
        <w:t>eg</w:t>
      </w:r>
      <w:proofErr w:type="spellEnd"/>
      <w:proofErr w:type="gramEnd"/>
      <w:r w:rsidRPr="00936D3D">
        <w:rPr>
          <w:rFonts w:cs="Arial"/>
          <w:spacing w:val="-2"/>
          <w:sz w:val="24"/>
          <w:lang w:eastAsia="en-US"/>
        </w:rPr>
        <w:t xml:space="preserve"> if they wish to take leave on the anniversary of the death.</w:t>
      </w:r>
    </w:p>
    <w:p w14:paraId="79792FC6" w14:textId="77777777" w:rsidR="00B15126" w:rsidRDefault="00B15126" w:rsidP="00B15126">
      <w:pPr>
        <w:tabs>
          <w:tab w:val="left" w:pos="-720"/>
        </w:tabs>
        <w:suppressAutoHyphens/>
        <w:spacing w:line="240" w:lineRule="auto"/>
        <w:rPr>
          <w:rFonts w:cs="Arial"/>
          <w:spacing w:val="-2"/>
          <w:sz w:val="24"/>
          <w:lang w:eastAsia="en-US"/>
        </w:rPr>
      </w:pPr>
    </w:p>
    <w:p w14:paraId="392AAEB9" w14:textId="77777777" w:rsidR="00B15126" w:rsidRDefault="00B15126" w:rsidP="00B15126">
      <w:pPr>
        <w:tabs>
          <w:tab w:val="left" w:pos="-720"/>
        </w:tabs>
        <w:suppressAutoHyphens/>
        <w:spacing w:line="240" w:lineRule="auto"/>
        <w:rPr>
          <w:rFonts w:cs="Arial"/>
          <w:spacing w:val="-2"/>
          <w:sz w:val="24"/>
          <w:lang w:eastAsia="en-US"/>
        </w:rPr>
      </w:pPr>
      <w:r>
        <w:rPr>
          <w:rFonts w:cs="Arial"/>
          <w:spacing w:val="-2"/>
          <w:sz w:val="24"/>
          <w:lang w:eastAsia="en-US"/>
        </w:rPr>
        <w:t>To provide additional support to employees in these circumstances it has been agreed that the qualifying period for receiving parental bereavement pay will be removed and this will be a day one right for employees.  It has also been agreed that the statutory payment will be uplifted to full pay.</w:t>
      </w:r>
    </w:p>
    <w:p w14:paraId="357DC959" w14:textId="77777777" w:rsidR="00B15126" w:rsidRDefault="00B15126" w:rsidP="00B15126">
      <w:pPr>
        <w:tabs>
          <w:tab w:val="left" w:pos="-720"/>
        </w:tabs>
        <w:suppressAutoHyphens/>
        <w:spacing w:line="240" w:lineRule="auto"/>
        <w:rPr>
          <w:rFonts w:cs="Arial"/>
          <w:spacing w:val="-2"/>
          <w:sz w:val="24"/>
          <w:lang w:eastAsia="en-US"/>
        </w:rPr>
      </w:pPr>
    </w:p>
    <w:p w14:paraId="35A22284" w14:textId="77777777" w:rsidR="00B15126" w:rsidRPr="00B15126" w:rsidRDefault="00B15126" w:rsidP="00B15126">
      <w:pPr>
        <w:tabs>
          <w:tab w:val="left" w:pos="-720"/>
        </w:tabs>
        <w:suppressAutoHyphens/>
        <w:spacing w:line="240" w:lineRule="auto"/>
        <w:rPr>
          <w:rFonts w:cs="Arial"/>
          <w:spacing w:val="-2"/>
          <w:sz w:val="24"/>
          <w:lang w:eastAsia="en-US"/>
        </w:rPr>
      </w:pPr>
      <w:r>
        <w:rPr>
          <w:rFonts w:cs="Arial"/>
          <w:spacing w:val="-2"/>
          <w:sz w:val="24"/>
          <w:lang w:eastAsia="en-US"/>
        </w:rPr>
        <w:t>Time off which is classed as Statutory Parental Bereavement should be recorded in the usual way</w:t>
      </w:r>
      <w:r w:rsidR="00591861">
        <w:rPr>
          <w:rFonts w:cs="Arial"/>
          <w:spacing w:val="-2"/>
          <w:sz w:val="24"/>
          <w:lang w:eastAsia="en-US"/>
        </w:rPr>
        <w:t>, and you must give your employer notice before taking the time off.</w:t>
      </w:r>
    </w:p>
    <w:p w14:paraId="2812EADC" w14:textId="77777777" w:rsidR="00936D3D" w:rsidRPr="00D41346" w:rsidRDefault="00936D3D" w:rsidP="00D41346">
      <w:pPr>
        <w:tabs>
          <w:tab w:val="left" w:pos="-720"/>
        </w:tabs>
        <w:suppressAutoHyphens/>
        <w:spacing w:line="240" w:lineRule="auto"/>
        <w:ind w:firstLine="11"/>
        <w:rPr>
          <w:rFonts w:cs="Arial"/>
          <w:spacing w:val="-2"/>
          <w:sz w:val="24"/>
          <w:lang w:eastAsia="en-US"/>
        </w:rPr>
      </w:pPr>
    </w:p>
    <w:p w14:paraId="78C8C9A4"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29" w:name="_Toc18576491"/>
      <w:bookmarkStart w:id="30" w:name="_Toc79574985"/>
      <w:bookmarkStart w:id="31" w:name="_Hlk54087096"/>
      <w:r w:rsidRPr="005A00FE">
        <w:rPr>
          <w:rFonts w:ascii="Arial Black" w:hAnsi="Arial Black" w:cs="Arial"/>
          <w:b/>
          <w:bCs/>
          <w:color w:val="00A04E"/>
          <w:kern w:val="32"/>
          <w:sz w:val="28"/>
          <w:szCs w:val="28"/>
        </w:rPr>
        <w:t>Paid Time Off for Urgent Domestic Leave</w:t>
      </w:r>
      <w:bookmarkEnd w:id="29"/>
      <w:bookmarkEnd w:id="30"/>
      <w:r w:rsidRPr="005A00FE">
        <w:rPr>
          <w:rFonts w:ascii="Arial Black" w:hAnsi="Arial Black" w:cs="Arial"/>
          <w:b/>
          <w:bCs/>
          <w:color w:val="00A04E"/>
          <w:kern w:val="32"/>
          <w:sz w:val="28"/>
          <w:szCs w:val="28"/>
        </w:rPr>
        <w:t xml:space="preserve"> </w:t>
      </w:r>
    </w:p>
    <w:bookmarkEnd w:id="31"/>
    <w:p w14:paraId="49ECA2F8" w14:textId="77777777" w:rsidR="00D41346" w:rsidRPr="00D41346" w:rsidRDefault="00D41346" w:rsidP="00D41346">
      <w:pPr>
        <w:tabs>
          <w:tab w:val="left" w:pos="-720"/>
          <w:tab w:val="left" w:pos="-284"/>
          <w:tab w:val="left" w:pos="0"/>
        </w:tabs>
        <w:suppressAutoHyphens/>
        <w:overflowPunct w:val="0"/>
        <w:autoSpaceDE w:val="0"/>
        <w:autoSpaceDN w:val="0"/>
        <w:adjustRightInd w:val="0"/>
        <w:spacing w:line="240" w:lineRule="auto"/>
        <w:ind w:left="731"/>
        <w:contextualSpacing/>
        <w:rPr>
          <w:rFonts w:cs="Arial"/>
          <w:sz w:val="24"/>
          <w:lang w:val="en-US"/>
        </w:rPr>
      </w:pPr>
    </w:p>
    <w:p w14:paraId="1634F0D1" w14:textId="6D184CDB" w:rsidR="00D41346" w:rsidRPr="00D41346" w:rsidRDefault="00D41346" w:rsidP="00D41346">
      <w:pPr>
        <w:tabs>
          <w:tab w:val="left" w:pos="-720"/>
          <w:tab w:val="left" w:pos="-284"/>
          <w:tab w:val="left" w:pos="0"/>
        </w:tabs>
        <w:suppressAutoHyphens/>
        <w:overflowPunct w:val="0"/>
        <w:autoSpaceDE w:val="0"/>
        <w:autoSpaceDN w:val="0"/>
        <w:adjustRightInd w:val="0"/>
        <w:spacing w:line="240" w:lineRule="auto"/>
        <w:rPr>
          <w:rFonts w:cs="Arial"/>
          <w:sz w:val="24"/>
          <w:lang w:val="en-US"/>
        </w:rPr>
      </w:pPr>
      <w:r w:rsidRPr="00D41346">
        <w:rPr>
          <w:rFonts w:cs="Arial"/>
          <w:sz w:val="24"/>
          <w:lang w:val="en-US"/>
        </w:rPr>
        <w:t xml:space="preserve">Senior Managers/headteachers may grant discretionary paid leave in respect of urgent domestic reasons.  </w:t>
      </w:r>
      <w:r w:rsidR="006375A0">
        <w:rPr>
          <w:rFonts w:cs="Arial"/>
          <w:sz w:val="24"/>
          <w:lang w:val="en-US"/>
        </w:rPr>
        <w:t xml:space="preserve">Examples of which may be the death of a close relative or dependent, sometimes referred to as bereavement leave, or an unexpected change in your own or your </w:t>
      </w:r>
      <w:r w:rsidR="006375A0">
        <w:rPr>
          <w:rFonts w:cs="Arial"/>
          <w:sz w:val="24"/>
          <w:lang w:val="en-US"/>
        </w:rPr>
        <w:lastRenderedPageBreak/>
        <w:t xml:space="preserve">dependents’ health.  </w:t>
      </w:r>
      <w:r w:rsidRPr="00D41346">
        <w:rPr>
          <w:rFonts w:cs="Arial"/>
          <w:sz w:val="24"/>
          <w:lang w:val="en-US"/>
        </w:rPr>
        <w:t xml:space="preserve">A maximum of 7 working days' time off with pay may be granted to any </w:t>
      </w:r>
      <w:proofErr w:type="gramStart"/>
      <w:r w:rsidRPr="00D41346">
        <w:rPr>
          <w:rFonts w:cs="Arial"/>
          <w:sz w:val="24"/>
          <w:lang w:val="en-US"/>
        </w:rPr>
        <w:t>full time</w:t>
      </w:r>
      <w:proofErr w:type="gramEnd"/>
      <w:r w:rsidRPr="00D41346">
        <w:rPr>
          <w:rFonts w:cs="Arial"/>
          <w:sz w:val="24"/>
          <w:lang w:val="en-US"/>
        </w:rPr>
        <w:t xml:space="preserve"> employee in any 12 month rolling period, pro rata for part time employees. This will not be unreasonably withheld.  </w:t>
      </w:r>
    </w:p>
    <w:p w14:paraId="08074AE9" w14:textId="77777777" w:rsidR="00D41346" w:rsidRPr="00D41346" w:rsidRDefault="00D41346" w:rsidP="00D41346">
      <w:pPr>
        <w:tabs>
          <w:tab w:val="left" w:pos="-720"/>
          <w:tab w:val="left" w:pos="-284"/>
          <w:tab w:val="left" w:pos="0"/>
        </w:tabs>
        <w:suppressAutoHyphens/>
        <w:overflowPunct w:val="0"/>
        <w:autoSpaceDE w:val="0"/>
        <w:autoSpaceDN w:val="0"/>
        <w:adjustRightInd w:val="0"/>
        <w:spacing w:line="240" w:lineRule="auto"/>
        <w:rPr>
          <w:rFonts w:cs="Arial"/>
          <w:sz w:val="24"/>
          <w:lang w:val="en-US"/>
        </w:rPr>
      </w:pPr>
    </w:p>
    <w:p w14:paraId="1AD17CFA" w14:textId="77777777" w:rsidR="00D41346" w:rsidRPr="00D41346" w:rsidRDefault="00D41346" w:rsidP="00D41346">
      <w:pPr>
        <w:tabs>
          <w:tab w:val="left" w:pos="-720"/>
          <w:tab w:val="left" w:pos="-284"/>
          <w:tab w:val="left" w:pos="0"/>
        </w:tabs>
        <w:suppressAutoHyphens/>
        <w:overflowPunct w:val="0"/>
        <w:autoSpaceDE w:val="0"/>
        <w:autoSpaceDN w:val="0"/>
        <w:adjustRightInd w:val="0"/>
        <w:spacing w:line="240" w:lineRule="auto"/>
        <w:rPr>
          <w:rFonts w:cs="Arial"/>
          <w:sz w:val="24"/>
          <w:lang w:val="en-US"/>
        </w:rPr>
      </w:pPr>
      <w:r w:rsidRPr="00D41346">
        <w:rPr>
          <w:rFonts w:cs="Arial"/>
          <w:sz w:val="24"/>
          <w:lang w:val="en-US"/>
        </w:rPr>
        <w:t>Employees should where possible confirm the request with their line manager at the earliest opportunity.</w:t>
      </w:r>
    </w:p>
    <w:p w14:paraId="71B43C5D" w14:textId="77777777" w:rsidR="00D41346" w:rsidRPr="00D41346" w:rsidRDefault="00D41346" w:rsidP="00251551">
      <w:pPr>
        <w:numPr>
          <w:ilvl w:val="12"/>
          <w:numId w:val="2"/>
        </w:numPr>
        <w:overflowPunct w:val="0"/>
        <w:autoSpaceDE w:val="0"/>
        <w:autoSpaceDN w:val="0"/>
        <w:adjustRightInd w:val="0"/>
        <w:spacing w:line="240" w:lineRule="auto"/>
        <w:contextualSpacing/>
        <w:rPr>
          <w:rFonts w:cs="Arial"/>
          <w:sz w:val="24"/>
          <w:lang w:val="en-US"/>
        </w:rPr>
      </w:pPr>
    </w:p>
    <w:p w14:paraId="2A7CA8CF" w14:textId="77777777" w:rsidR="00D41346" w:rsidRPr="00D41346" w:rsidRDefault="00D41346" w:rsidP="00D41346">
      <w:pPr>
        <w:overflowPunct w:val="0"/>
        <w:autoSpaceDE w:val="0"/>
        <w:autoSpaceDN w:val="0"/>
        <w:adjustRightInd w:val="0"/>
        <w:spacing w:line="240" w:lineRule="auto"/>
        <w:rPr>
          <w:rFonts w:cs="Arial"/>
          <w:sz w:val="24"/>
          <w:lang w:val="en-US"/>
        </w:rPr>
      </w:pPr>
      <w:r w:rsidRPr="00D41346">
        <w:rPr>
          <w:rFonts w:cs="Arial"/>
          <w:sz w:val="24"/>
          <w:lang w:val="en-US"/>
        </w:rPr>
        <w:t xml:space="preserve">Paid leave </w:t>
      </w:r>
      <w:proofErr w:type="gramStart"/>
      <w:r w:rsidRPr="00D41346">
        <w:rPr>
          <w:rFonts w:cs="Arial"/>
          <w:sz w:val="24"/>
          <w:lang w:val="en-US"/>
        </w:rPr>
        <w:t>in excess of</w:t>
      </w:r>
      <w:proofErr w:type="gramEnd"/>
      <w:r w:rsidRPr="00D41346">
        <w:rPr>
          <w:rFonts w:cs="Arial"/>
          <w:sz w:val="24"/>
          <w:lang w:val="en-US"/>
        </w:rPr>
        <w:t xml:space="preserve"> 7 days shall require the prior approval of a senior manager/headteacher.</w:t>
      </w:r>
    </w:p>
    <w:p w14:paraId="0B64CBC5" w14:textId="77777777" w:rsidR="00D41346" w:rsidRPr="00D41346" w:rsidRDefault="00D41346" w:rsidP="00251551">
      <w:pPr>
        <w:numPr>
          <w:ilvl w:val="12"/>
          <w:numId w:val="2"/>
        </w:numPr>
        <w:overflowPunct w:val="0"/>
        <w:autoSpaceDE w:val="0"/>
        <w:autoSpaceDN w:val="0"/>
        <w:adjustRightInd w:val="0"/>
        <w:spacing w:line="240" w:lineRule="auto"/>
        <w:contextualSpacing/>
        <w:rPr>
          <w:rFonts w:cs="Arial"/>
          <w:sz w:val="24"/>
          <w:lang w:val="en-US"/>
        </w:rPr>
      </w:pPr>
    </w:p>
    <w:p w14:paraId="34E9EB61" w14:textId="77777777" w:rsidR="00D41346" w:rsidRPr="00D41346" w:rsidRDefault="00D41346" w:rsidP="00D41346">
      <w:pPr>
        <w:overflowPunct w:val="0"/>
        <w:autoSpaceDE w:val="0"/>
        <w:autoSpaceDN w:val="0"/>
        <w:adjustRightInd w:val="0"/>
        <w:spacing w:line="240" w:lineRule="auto"/>
        <w:contextualSpacing/>
        <w:rPr>
          <w:rFonts w:cs="Arial"/>
          <w:sz w:val="24"/>
          <w:lang w:val="en-US"/>
        </w:rPr>
      </w:pPr>
      <w:r w:rsidRPr="00D41346">
        <w:rPr>
          <w:rFonts w:cs="Arial"/>
          <w:sz w:val="24"/>
          <w:lang w:val="en-US"/>
        </w:rPr>
        <w:t xml:space="preserve">The number of days paid leave granted will </w:t>
      </w:r>
      <w:proofErr w:type="gramStart"/>
      <w:r w:rsidRPr="00D41346">
        <w:rPr>
          <w:rFonts w:cs="Arial"/>
          <w:sz w:val="24"/>
          <w:lang w:val="en-US"/>
        </w:rPr>
        <w:t>take into account</w:t>
      </w:r>
      <w:proofErr w:type="gramEnd"/>
      <w:r w:rsidRPr="00D41346">
        <w:rPr>
          <w:rFonts w:cs="Arial"/>
          <w:sz w:val="24"/>
          <w:lang w:val="en-US"/>
        </w:rPr>
        <w:t xml:space="preserve"> the closeness of the employee to the individual/event in crisis, and the impact of the crisis on the employee.</w:t>
      </w:r>
    </w:p>
    <w:p w14:paraId="0CF7C587" w14:textId="77777777" w:rsidR="00D41346" w:rsidRPr="00D41346" w:rsidRDefault="00D41346" w:rsidP="00D41346">
      <w:pPr>
        <w:overflowPunct w:val="0"/>
        <w:autoSpaceDE w:val="0"/>
        <w:autoSpaceDN w:val="0"/>
        <w:adjustRightInd w:val="0"/>
        <w:spacing w:line="240" w:lineRule="auto"/>
        <w:contextualSpacing/>
        <w:rPr>
          <w:rFonts w:cs="Arial"/>
          <w:sz w:val="24"/>
          <w:lang w:val="en-US"/>
        </w:rPr>
      </w:pPr>
    </w:p>
    <w:p w14:paraId="186184FE" w14:textId="77777777" w:rsidR="00D41346" w:rsidRDefault="00D41346" w:rsidP="00D41346">
      <w:pPr>
        <w:overflowPunct w:val="0"/>
        <w:autoSpaceDE w:val="0"/>
        <w:autoSpaceDN w:val="0"/>
        <w:adjustRightInd w:val="0"/>
        <w:spacing w:line="240" w:lineRule="auto"/>
        <w:contextualSpacing/>
        <w:rPr>
          <w:rFonts w:cs="Arial"/>
          <w:sz w:val="24"/>
          <w:lang w:val="en-US"/>
        </w:rPr>
      </w:pPr>
      <w:r w:rsidRPr="00D41346">
        <w:rPr>
          <w:rFonts w:cs="Arial"/>
          <w:sz w:val="24"/>
          <w:lang w:val="en-US"/>
        </w:rPr>
        <w:t xml:space="preserve">Where a request for time off for Urgent Domestic Leave is declined then the manager/headteacher will provide the employee with written reasons of the grounds for the refusal. </w:t>
      </w:r>
    </w:p>
    <w:p w14:paraId="7037B98B" w14:textId="77777777" w:rsidR="002A7134" w:rsidRDefault="002A7134" w:rsidP="00D41346">
      <w:pPr>
        <w:overflowPunct w:val="0"/>
        <w:autoSpaceDE w:val="0"/>
        <w:autoSpaceDN w:val="0"/>
        <w:adjustRightInd w:val="0"/>
        <w:spacing w:line="240" w:lineRule="auto"/>
        <w:contextualSpacing/>
        <w:rPr>
          <w:rFonts w:cs="Arial"/>
          <w:sz w:val="24"/>
          <w:lang w:val="en-US"/>
        </w:rPr>
      </w:pPr>
    </w:p>
    <w:p w14:paraId="24D60F52" w14:textId="032DA248" w:rsidR="002A7134" w:rsidRDefault="002A7134" w:rsidP="00D41346">
      <w:pPr>
        <w:overflowPunct w:val="0"/>
        <w:autoSpaceDE w:val="0"/>
        <w:autoSpaceDN w:val="0"/>
        <w:adjustRightInd w:val="0"/>
        <w:spacing w:line="240" w:lineRule="auto"/>
        <w:contextualSpacing/>
        <w:rPr>
          <w:rFonts w:cs="Arial"/>
          <w:sz w:val="24"/>
          <w:lang w:val="en-US"/>
        </w:rPr>
      </w:pPr>
      <w:r>
        <w:rPr>
          <w:rFonts w:cs="Arial"/>
          <w:sz w:val="24"/>
          <w:lang w:val="en-US"/>
        </w:rPr>
        <w:t>Any time off for urgent domestic leave should be recorded as paid absence in the normal way.</w:t>
      </w:r>
    </w:p>
    <w:p w14:paraId="08B7613A" w14:textId="7E19A2F8" w:rsidR="00992828" w:rsidRDefault="00992828" w:rsidP="00D41346">
      <w:pPr>
        <w:overflowPunct w:val="0"/>
        <w:autoSpaceDE w:val="0"/>
        <w:autoSpaceDN w:val="0"/>
        <w:adjustRightInd w:val="0"/>
        <w:spacing w:line="240" w:lineRule="auto"/>
        <w:contextualSpacing/>
        <w:rPr>
          <w:rFonts w:cs="Arial"/>
          <w:sz w:val="24"/>
          <w:lang w:val="en-US"/>
        </w:rPr>
      </w:pPr>
    </w:p>
    <w:p w14:paraId="388DFE12" w14:textId="4F2DCCD6" w:rsidR="00992828" w:rsidRPr="00D41346" w:rsidRDefault="00992828" w:rsidP="00D41346">
      <w:pPr>
        <w:overflowPunct w:val="0"/>
        <w:autoSpaceDE w:val="0"/>
        <w:autoSpaceDN w:val="0"/>
        <w:adjustRightInd w:val="0"/>
        <w:spacing w:line="240" w:lineRule="auto"/>
        <w:contextualSpacing/>
        <w:rPr>
          <w:rFonts w:cs="Arial"/>
          <w:sz w:val="24"/>
          <w:lang w:val="en-US"/>
        </w:rPr>
      </w:pPr>
      <w:r>
        <w:rPr>
          <w:rFonts w:cs="Arial"/>
          <w:sz w:val="24"/>
          <w:lang w:val="en-US"/>
        </w:rPr>
        <w:t xml:space="preserve">Domestic Abuse is </w:t>
      </w:r>
      <w:proofErr w:type="spellStart"/>
      <w:r>
        <w:rPr>
          <w:rFonts w:cs="Arial"/>
          <w:sz w:val="24"/>
          <w:lang w:val="en-US"/>
        </w:rPr>
        <w:t>recognised</w:t>
      </w:r>
      <w:proofErr w:type="spellEnd"/>
      <w:r>
        <w:rPr>
          <w:rFonts w:cs="Arial"/>
          <w:sz w:val="24"/>
          <w:lang w:val="en-US"/>
        </w:rPr>
        <w:t xml:space="preserve"> as being a reason why an employee may require Urgent Domestic Leave.  Domestic Abuse victims are likely to make multiple attempts to leave a perpetrator and in these circumstances the entitlement is uplifted to 12 days annually to allow staff to seek and receive the support they need.  Any time off should be recorded in the normal way and any reporting anonymized to protect the employee.</w:t>
      </w:r>
    </w:p>
    <w:p w14:paraId="43168026" w14:textId="77777777" w:rsidR="00D41346" w:rsidRPr="00D41346" w:rsidRDefault="00D41346" w:rsidP="00D41346">
      <w:pPr>
        <w:overflowPunct w:val="0"/>
        <w:autoSpaceDE w:val="0"/>
        <w:autoSpaceDN w:val="0"/>
        <w:adjustRightInd w:val="0"/>
        <w:spacing w:line="240" w:lineRule="auto"/>
        <w:contextualSpacing/>
        <w:rPr>
          <w:rFonts w:cs="Arial"/>
          <w:sz w:val="24"/>
          <w:lang w:val="en-US"/>
        </w:rPr>
      </w:pPr>
    </w:p>
    <w:p w14:paraId="513F16F5"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32" w:name="_Toc18576492"/>
      <w:bookmarkStart w:id="33" w:name="_Toc79574986"/>
      <w:r w:rsidRPr="005A00FE">
        <w:rPr>
          <w:rFonts w:ascii="Arial Black" w:hAnsi="Arial Black" w:cs="Arial"/>
          <w:b/>
          <w:bCs/>
          <w:color w:val="00A04E"/>
          <w:kern w:val="32"/>
          <w:sz w:val="28"/>
          <w:szCs w:val="28"/>
        </w:rPr>
        <w:t>Statutory Provision for unpaid time off to care for dependants</w:t>
      </w:r>
      <w:bookmarkEnd w:id="32"/>
      <w:bookmarkEnd w:id="33"/>
    </w:p>
    <w:p w14:paraId="7C609715" w14:textId="77777777" w:rsidR="00D41346" w:rsidRPr="00D41346" w:rsidRDefault="00D41346" w:rsidP="00D41346">
      <w:pPr>
        <w:tabs>
          <w:tab w:val="left" w:pos="-720"/>
        </w:tabs>
        <w:suppressAutoHyphens/>
        <w:spacing w:line="240" w:lineRule="auto"/>
        <w:ind w:left="720"/>
        <w:rPr>
          <w:rFonts w:cs="Arial"/>
          <w:spacing w:val="-3"/>
          <w:sz w:val="22"/>
          <w:szCs w:val="22"/>
        </w:rPr>
      </w:pPr>
    </w:p>
    <w:p w14:paraId="2090F7EB" w14:textId="77777777" w:rsidR="00D41346" w:rsidRPr="00D41346" w:rsidRDefault="00D41346" w:rsidP="00D41346">
      <w:pPr>
        <w:numPr>
          <w:ilvl w:val="12"/>
          <w:numId w:val="0"/>
        </w:numPr>
        <w:tabs>
          <w:tab w:val="left" w:pos="-720"/>
          <w:tab w:val="left" w:pos="567"/>
        </w:tabs>
        <w:suppressAutoHyphens/>
        <w:spacing w:line="240" w:lineRule="auto"/>
        <w:rPr>
          <w:rFonts w:cs="Arial"/>
          <w:spacing w:val="-3"/>
          <w:sz w:val="24"/>
        </w:rPr>
      </w:pPr>
      <w:r w:rsidRPr="00D41346">
        <w:rPr>
          <w:rFonts w:cs="Arial"/>
          <w:spacing w:val="-3"/>
          <w:sz w:val="24"/>
        </w:rPr>
        <w:t xml:space="preserve">Employees have a statutory right to take a short amount of </w:t>
      </w:r>
      <w:r w:rsidRPr="00D41346">
        <w:rPr>
          <w:rFonts w:cs="Arial"/>
          <w:b/>
          <w:spacing w:val="-3"/>
          <w:sz w:val="24"/>
        </w:rPr>
        <w:t xml:space="preserve">unpaid </w:t>
      </w:r>
      <w:r w:rsidRPr="00D41346">
        <w:rPr>
          <w:rFonts w:cs="Arial"/>
          <w:spacing w:val="-3"/>
          <w:sz w:val="24"/>
        </w:rPr>
        <w:t xml:space="preserve">time off during working hours when it is reasonable for them to do so </w:t>
      </w:r>
      <w:proofErr w:type="gramStart"/>
      <w:r w:rsidRPr="00D41346">
        <w:rPr>
          <w:rFonts w:cs="Arial"/>
          <w:spacing w:val="-3"/>
          <w:sz w:val="24"/>
        </w:rPr>
        <w:t>in order to</w:t>
      </w:r>
      <w:proofErr w:type="gramEnd"/>
      <w:r w:rsidRPr="00D41346">
        <w:rPr>
          <w:rFonts w:cs="Arial"/>
          <w:spacing w:val="-3"/>
          <w:sz w:val="24"/>
        </w:rPr>
        <w:t xml:space="preserve"> take action which is necessary:</w:t>
      </w:r>
    </w:p>
    <w:p w14:paraId="7483AC70" w14:textId="77777777" w:rsidR="00D41346" w:rsidRPr="00D41346" w:rsidRDefault="00D41346" w:rsidP="00D41346">
      <w:pPr>
        <w:numPr>
          <w:ilvl w:val="12"/>
          <w:numId w:val="0"/>
        </w:numPr>
        <w:tabs>
          <w:tab w:val="left" w:pos="-720"/>
          <w:tab w:val="left" w:pos="567"/>
        </w:tabs>
        <w:suppressAutoHyphens/>
        <w:spacing w:line="240" w:lineRule="auto"/>
        <w:rPr>
          <w:rFonts w:cs="Arial"/>
          <w:spacing w:val="-3"/>
          <w:sz w:val="24"/>
        </w:rPr>
      </w:pPr>
    </w:p>
    <w:p w14:paraId="7A7B3C1F"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 xml:space="preserve">to provide assistance when a </w:t>
      </w:r>
      <w:proofErr w:type="spellStart"/>
      <w:r w:rsidRPr="00304347">
        <w:rPr>
          <w:rFonts w:cs="Arial"/>
          <w:sz w:val="24"/>
          <w:szCs w:val="22"/>
          <w:lang w:val="en-US" w:eastAsia="en-US"/>
        </w:rPr>
        <w:t>dependant</w:t>
      </w:r>
      <w:proofErr w:type="spellEnd"/>
      <w:r w:rsidRPr="00304347">
        <w:rPr>
          <w:rFonts w:cs="Arial"/>
          <w:sz w:val="24"/>
          <w:szCs w:val="22"/>
          <w:lang w:val="en-US" w:eastAsia="en-US"/>
        </w:rPr>
        <w:t xml:space="preserve"> falls ill, gives birth or is </w:t>
      </w:r>
      <w:proofErr w:type="gramStart"/>
      <w:r w:rsidRPr="00304347">
        <w:rPr>
          <w:rFonts w:cs="Arial"/>
          <w:sz w:val="24"/>
          <w:szCs w:val="22"/>
          <w:lang w:val="en-US" w:eastAsia="en-US"/>
        </w:rPr>
        <w:t>assaulted;</w:t>
      </w:r>
      <w:proofErr w:type="gramEnd"/>
    </w:p>
    <w:p w14:paraId="64BE5FC7"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 xml:space="preserve">to arrange care for a </w:t>
      </w:r>
      <w:proofErr w:type="spellStart"/>
      <w:r w:rsidRPr="00304347">
        <w:rPr>
          <w:rFonts w:cs="Arial"/>
          <w:sz w:val="24"/>
          <w:szCs w:val="22"/>
          <w:lang w:val="en-US" w:eastAsia="en-US"/>
        </w:rPr>
        <w:t>dependant</w:t>
      </w:r>
      <w:proofErr w:type="spellEnd"/>
      <w:r w:rsidRPr="00304347">
        <w:rPr>
          <w:rFonts w:cs="Arial"/>
          <w:sz w:val="24"/>
          <w:szCs w:val="22"/>
          <w:lang w:val="en-US" w:eastAsia="en-US"/>
        </w:rPr>
        <w:t xml:space="preserve"> who is ill or </w:t>
      </w:r>
      <w:proofErr w:type="gramStart"/>
      <w:r w:rsidRPr="00304347">
        <w:rPr>
          <w:rFonts w:cs="Arial"/>
          <w:sz w:val="24"/>
          <w:szCs w:val="22"/>
          <w:lang w:val="en-US" w:eastAsia="en-US"/>
        </w:rPr>
        <w:t>injured;</w:t>
      </w:r>
      <w:proofErr w:type="gramEnd"/>
    </w:p>
    <w:p w14:paraId="766D527F"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 xml:space="preserve">where arrangements for care of a </w:t>
      </w:r>
      <w:proofErr w:type="spellStart"/>
      <w:r w:rsidRPr="00304347">
        <w:rPr>
          <w:rFonts w:cs="Arial"/>
          <w:sz w:val="24"/>
          <w:szCs w:val="22"/>
          <w:lang w:val="en-US" w:eastAsia="en-US"/>
        </w:rPr>
        <w:t>dependant</w:t>
      </w:r>
      <w:proofErr w:type="spellEnd"/>
      <w:r w:rsidRPr="00304347">
        <w:rPr>
          <w:rFonts w:cs="Arial"/>
          <w:sz w:val="24"/>
          <w:szCs w:val="22"/>
          <w:lang w:val="en-US" w:eastAsia="en-US"/>
        </w:rPr>
        <w:t xml:space="preserve"> are unexpectedly disrupted or </w:t>
      </w:r>
      <w:proofErr w:type="gramStart"/>
      <w:r w:rsidRPr="00304347">
        <w:rPr>
          <w:rFonts w:cs="Arial"/>
          <w:sz w:val="24"/>
          <w:szCs w:val="22"/>
          <w:lang w:val="en-US" w:eastAsia="en-US"/>
        </w:rPr>
        <w:t>terminated;</w:t>
      </w:r>
      <w:proofErr w:type="gramEnd"/>
    </w:p>
    <w:p w14:paraId="5B02BFFB" w14:textId="77777777" w:rsidR="00D41346" w:rsidRPr="00304347" w:rsidRDefault="00D41346" w:rsidP="00251551">
      <w:pPr>
        <w:numPr>
          <w:ilvl w:val="0"/>
          <w:numId w:val="5"/>
        </w:numPr>
        <w:contextualSpacing/>
        <w:rPr>
          <w:rFonts w:cs="Arial"/>
          <w:sz w:val="24"/>
          <w:szCs w:val="22"/>
          <w:lang w:val="en-US" w:eastAsia="en-US"/>
        </w:rPr>
      </w:pPr>
      <w:proofErr w:type="gramStart"/>
      <w:r w:rsidRPr="00304347">
        <w:rPr>
          <w:rFonts w:cs="Arial"/>
          <w:sz w:val="24"/>
          <w:szCs w:val="22"/>
          <w:lang w:val="en-US" w:eastAsia="en-US"/>
        </w:rPr>
        <w:t>as a result of</w:t>
      </w:r>
      <w:proofErr w:type="gramEnd"/>
      <w:r w:rsidRPr="00304347">
        <w:rPr>
          <w:rFonts w:cs="Arial"/>
          <w:sz w:val="24"/>
          <w:szCs w:val="22"/>
          <w:lang w:val="en-US" w:eastAsia="en-US"/>
        </w:rPr>
        <w:t xml:space="preserve"> the death of a </w:t>
      </w:r>
      <w:proofErr w:type="spellStart"/>
      <w:r w:rsidRPr="00304347">
        <w:rPr>
          <w:rFonts w:cs="Arial"/>
          <w:sz w:val="24"/>
          <w:szCs w:val="22"/>
          <w:lang w:val="en-US" w:eastAsia="en-US"/>
        </w:rPr>
        <w:t>dependant</w:t>
      </w:r>
      <w:proofErr w:type="spellEnd"/>
      <w:r w:rsidRPr="00304347">
        <w:rPr>
          <w:rFonts w:cs="Arial"/>
          <w:sz w:val="24"/>
          <w:szCs w:val="22"/>
          <w:lang w:val="en-US" w:eastAsia="en-US"/>
        </w:rPr>
        <w:t>; and</w:t>
      </w:r>
    </w:p>
    <w:p w14:paraId="138BE51D"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to deal with an incident involving the employee’s child which occurs unexpectedly when s/he is at school.</w:t>
      </w:r>
    </w:p>
    <w:p w14:paraId="78E156B5" w14:textId="77777777" w:rsidR="00D41346" w:rsidRPr="00D41346" w:rsidRDefault="00D41346" w:rsidP="00D41346">
      <w:pPr>
        <w:tabs>
          <w:tab w:val="left" w:pos="-720"/>
        </w:tabs>
        <w:suppressAutoHyphens/>
        <w:overflowPunct w:val="0"/>
        <w:autoSpaceDE w:val="0"/>
        <w:autoSpaceDN w:val="0"/>
        <w:adjustRightInd w:val="0"/>
        <w:spacing w:line="240" w:lineRule="auto"/>
        <w:rPr>
          <w:rFonts w:cs="Arial"/>
          <w:spacing w:val="-3"/>
          <w:sz w:val="24"/>
        </w:rPr>
      </w:pPr>
    </w:p>
    <w:p w14:paraId="77C86166" w14:textId="77777777" w:rsidR="00D41346" w:rsidRPr="00D41346" w:rsidRDefault="00D41346" w:rsidP="00D41346">
      <w:pPr>
        <w:tabs>
          <w:tab w:val="left" w:pos="567"/>
        </w:tabs>
        <w:overflowPunct w:val="0"/>
        <w:autoSpaceDE w:val="0"/>
        <w:autoSpaceDN w:val="0"/>
        <w:adjustRightInd w:val="0"/>
        <w:spacing w:line="240" w:lineRule="auto"/>
        <w:ind w:left="142"/>
        <w:rPr>
          <w:rFonts w:cs="Arial"/>
          <w:spacing w:val="-3"/>
          <w:sz w:val="24"/>
        </w:rPr>
      </w:pPr>
      <w:r w:rsidRPr="00D41346">
        <w:rPr>
          <w:rFonts w:cs="Arial"/>
          <w:spacing w:val="-3"/>
          <w:sz w:val="24"/>
        </w:rPr>
        <w:t>A dependant could be a spouse, partner, child, grandchild, parent, or someone who depends on the employee for care</w:t>
      </w:r>
    </w:p>
    <w:p w14:paraId="5D4D8BCD" w14:textId="77777777" w:rsidR="00D41346" w:rsidRPr="00D41346" w:rsidRDefault="00D41346" w:rsidP="00D41346">
      <w:pPr>
        <w:tabs>
          <w:tab w:val="left" w:pos="567"/>
        </w:tabs>
        <w:overflowPunct w:val="0"/>
        <w:autoSpaceDE w:val="0"/>
        <w:autoSpaceDN w:val="0"/>
        <w:adjustRightInd w:val="0"/>
        <w:spacing w:line="240" w:lineRule="auto"/>
        <w:ind w:left="142"/>
        <w:rPr>
          <w:rFonts w:cs="Arial"/>
          <w:sz w:val="24"/>
          <w:lang w:val="en-US"/>
        </w:rPr>
      </w:pPr>
    </w:p>
    <w:p w14:paraId="02F91A28" w14:textId="77777777" w:rsidR="00D41346" w:rsidRPr="00D41346" w:rsidRDefault="00D41346" w:rsidP="00D41346">
      <w:pPr>
        <w:numPr>
          <w:ilvl w:val="12"/>
          <w:numId w:val="0"/>
        </w:numPr>
        <w:overflowPunct w:val="0"/>
        <w:autoSpaceDE w:val="0"/>
        <w:autoSpaceDN w:val="0"/>
        <w:adjustRightInd w:val="0"/>
        <w:spacing w:line="240" w:lineRule="auto"/>
        <w:ind w:left="142"/>
        <w:rPr>
          <w:rFonts w:cs="Arial"/>
          <w:sz w:val="24"/>
          <w:lang w:val="en-US"/>
        </w:rPr>
      </w:pPr>
      <w:proofErr w:type="gramStart"/>
      <w:r w:rsidRPr="00D41346">
        <w:rPr>
          <w:rFonts w:cs="Arial"/>
          <w:sz w:val="24"/>
          <w:lang w:val="en-US"/>
        </w:rPr>
        <w:t>In order to</w:t>
      </w:r>
      <w:proofErr w:type="gramEnd"/>
      <w:r w:rsidRPr="00D41346">
        <w:rPr>
          <w:rFonts w:cs="Arial"/>
          <w:sz w:val="24"/>
          <w:lang w:val="en-US"/>
        </w:rPr>
        <w:t xml:space="preserve"> take time off the employee must tell their line manager the reason for the absence and how long it is expected to last as soon as reasonably practicable.  </w:t>
      </w:r>
    </w:p>
    <w:p w14:paraId="296D2C7A" w14:textId="77777777" w:rsidR="00D41346" w:rsidRPr="00D41346" w:rsidRDefault="00D41346" w:rsidP="00D41346">
      <w:pPr>
        <w:numPr>
          <w:ilvl w:val="12"/>
          <w:numId w:val="0"/>
        </w:numPr>
        <w:overflowPunct w:val="0"/>
        <w:autoSpaceDE w:val="0"/>
        <w:autoSpaceDN w:val="0"/>
        <w:adjustRightInd w:val="0"/>
        <w:spacing w:line="240" w:lineRule="auto"/>
        <w:ind w:left="142"/>
        <w:rPr>
          <w:rFonts w:cs="Arial"/>
          <w:sz w:val="24"/>
          <w:lang w:val="en-US"/>
        </w:rPr>
      </w:pPr>
    </w:p>
    <w:p w14:paraId="5C5003C9" w14:textId="77777777" w:rsidR="00D41346" w:rsidRDefault="00D41346" w:rsidP="00D41346">
      <w:pPr>
        <w:tabs>
          <w:tab w:val="left" w:pos="-720"/>
          <w:tab w:val="left" w:pos="-284"/>
          <w:tab w:val="left" w:pos="0"/>
        </w:tabs>
        <w:suppressAutoHyphens/>
        <w:overflowPunct w:val="0"/>
        <w:autoSpaceDE w:val="0"/>
        <w:autoSpaceDN w:val="0"/>
        <w:adjustRightInd w:val="0"/>
        <w:spacing w:line="240" w:lineRule="auto"/>
        <w:ind w:left="153"/>
        <w:rPr>
          <w:rFonts w:cs="Arial"/>
          <w:sz w:val="24"/>
          <w:lang w:val="en-US"/>
        </w:rPr>
      </w:pPr>
      <w:r w:rsidRPr="00D41346">
        <w:rPr>
          <w:rFonts w:cs="Arial"/>
          <w:sz w:val="24"/>
          <w:lang w:val="en-US"/>
        </w:rPr>
        <w:t>Leave granted under this provision may be granted as and when required, there is no prescribed maximum number of instances per leave year.</w:t>
      </w:r>
    </w:p>
    <w:p w14:paraId="04AE2119" w14:textId="77777777" w:rsidR="002A7134" w:rsidRDefault="002A7134" w:rsidP="00D41346">
      <w:pPr>
        <w:tabs>
          <w:tab w:val="left" w:pos="-720"/>
          <w:tab w:val="left" w:pos="-284"/>
          <w:tab w:val="left" w:pos="0"/>
        </w:tabs>
        <w:suppressAutoHyphens/>
        <w:overflowPunct w:val="0"/>
        <w:autoSpaceDE w:val="0"/>
        <w:autoSpaceDN w:val="0"/>
        <w:adjustRightInd w:val="0"/>
        <w:spacing w:line="240" w:lineRule="auto"/>
        <w:ind w:left="153"/>
        <w:rPr>
          <w:rFonts w:cs="Arial"/>
          <w:sz w:val="24"/>
          <w:lang w:val="en-US"/>
        </w:rPr>
      </w:pPr>
    </w:p>
    <w:p w14:paraId="27385EDA" w14:textId="77777777" w:rsidR="002A7134" w:rsidRDefault="002A7134" w:rsidP="00D41346">
      <w:pPr>
        <w:tabs>
          <w:tab w:val="left" w:pos="-720"/>
          <w:tab w:val="left" w:pos="-284"/>
          <w:tab w:val="left" w:pos="0"/>
        </w:tabs>
        <w:suppressAutoHyphens/>
        <w:overflowPunct w:val="0"/>
        <w:autoSpaceDE w:val="0"/>
        <w:autoSpaceDN w:val="0"/>
        <w:adjustRightInd w:val="0"/>
        <w:spacing w:line="240" w:lineRule="auto"/>
        <w:ind w:left="153"/>
        <w:rPr>
          <w:rFonts w:cs="Arial"/>
          <w:sz w:val="24"/>
          <w:lang w:val="en-US"/>
        </w:rPr>
      </w:pPr>
      <w:r>
        <w:rPr>
          <w:rFonts w:cs="Arial"/>
          <w:sz w:val="24"/>
          <w:lang w:val="en-US"/>
        </w:rPr>
        <w:t>Leave taken under this provision should be recorded as unpaid Time Off.</w:t>
      </w:r>
    </w:p>
    <w:p w14:paraId="389B8F76" w14:textId="77777777" w:rsidR="00186D78" w:rsidRDefault="00186D78" w:rsidP="00D41346">
      <w:pPr>
        <w:tabs>
          <w:tab w:val="left" w:pos="-720"/>
          <w:tab w:val="left" w:pos="-284"/>
          <w:tab w:val="left" w:pos="0"/>
        </w:tabs>
        <w:suppressAutoHyphens/>
        <w:overflowPunct w:val="0"/>
        <w:autoSpaceDE w:val="0"/>
        <w:autoSpaceDN w:val="0"/>
        <w:adjustRightInd w:val="0"/>
        <w:spacing w:line="240" w:lineRule="auto"/>
        <w:ind w:left="153"/>
        <w:rPr>
          <w:rFonts w:cs="Arial"/>
          <w:sz w:val="24"/>
          <w:lang w:val="en-US"/>
        </w:rPr>
      </w:pPr>
    </w:p>
    <w:p w14:paraId="42DB7989"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34" w:name="_Toc18576493"/>
      <w:bookmarkStart w:id="35" w:name="_Toc79574987"/>
      <w:r w:rsidRPr="005A00FE">
        <w:rPr>
          <w:rFonts w:ascii="Arial Black" w:hAnsi="Arial Black" w:cs="Arial"/>
          <w:b/>
          <w:bCs/>
          <w:color w:val="00A04E"/>
          <w:kern w:val="32"/>
          <w:sz w:val="28"/>
          <w:szCs w:val="28"/>
        </w:rPr>
        <w:t>Stuck not sick</w:t>
      </w:r>
      <w:bookmarkEnd w:id="34"/>
      <w:bookmarkEnd w:id="35"/>
      <w:r w:rsidRPr="005A00FE">
        <w:rPr>
          <w:rFonts w:ascii="Arial Black" w:hAnsi="Arial Black" w:cs="Arial"/>
          <w:b/>
          <w:bCs/>
          <w:color w:val="00A04E"/>
          <w:kern w:val="32"/>
          <w:sz w:val="28"/>
          <w:szCs w:val="28"/>
        </w:rPr>
        <w:t xml:space="preserve">  </w:t>
      </w:r>
    </w:p>
    <w:p w14:paraId="78D2442C" w14:textId="77777777" w:rsidR="00D41346" w:rsidRPr="00D41346" w:rsidRDefault="00D41346" w:rsidP="00D41346">
      <w:pPr>
        <w:numPr>
          <w:ilvl w:val="12"/>
          <w:numId w:val="0"/>
        </w:numPr>
        <w:tabs>
          <w:tab w:val="left" w:pos="-720"/>
        </w:tabs>
        <w:suppressAutoHyphens/>
        <w:spacing w:line="240" w:lineRule="auto"/>
        <w:ind w:left="720" w:hanging="709"/>
        <w:contextualSpacing/>
        <w:rPr>
          <w:rFonts w:cs="Arial"/>
          <w:b/>
          <w:spacing w:val="-2"/>
          <w:sz w:val="22"/>
          <w:szCs w:val="22"/>
        </w:rPr>
      </w:pPr>
    </w:p>
    <w:p w14:paraId="358E5029" w14:textId="77777777" w:rsidR="00D41346" w:rsidRPr="00D41346" w:rsidRDefault="00D41346" w:rsidP="00D41346">
      <w:pPr>
        <w:spacing w:after="120" w:line="240" w:lineRule="auto"/>
        <w:jc w:val="both"/>
        <w:rPr>
          <w:rFonts w:cs="Arial"/>
          <w:sz w:val="24"/>
          <w:szCs w:val="22"/>
          <w:lang w:val="en-US" w:eastAsia="en-US"/>
        </w:rPr>
      </w:pPr>
      <w:r w:rsidRPr="00D41346">
        <w:rPr>
          <w:rFonts w:cs="Arial"/>
          <w:sz w:val="24"/>
          <w:szCs w:val="22"/>
          <w:lang w:val="en-US" w:eastAsia="en-US"/>
        </w:rPr>
        <w:lastRenderedPageBreak/>
        <w:t xml:space="preserve">The Stuck Not Sick procedure is available to all employees, though is more likely to be used by employees without a flexi time scheme in operation. Hours taken using Stuck Not Sick are repaid within an agreed time frame. </w:t>
      </w:r>
    </w:p>
    <w:p w14:paraId="2FA5F842" w14:textId="77777777" w:rsidR="00D41346" w:rsidRPr="00D41346" w:rsidRDefault="00D41346" w:rsidP="00D41346">
      <w:pPr>
        <w:rPr>
          <w:rFonts w:cs="Arial"/>
          <w:sz w:val="24"/>
          <w:szCs w:val="22"/>
          <w:lang w:val="en-US" w:eastAsia="en-US"/>
        </w:rPr>
      </w:pPr>
      <w:r w:rsidRPr="00D41346">
        <w:rPr>
          <w:rFonts w:cs="Arial"/>
          <w:sz w:val="24"/>
          <w:szCs w:val="22"/>
          <w:lang w:val="en-US" w:eastAsia="en-US"/>
        </w:rPr>
        <w:t xml:space="preserve">We all encounter problems from time to time, often with little or no notice, for example:  </w:t>
      </w:r>
    </w:p>
    <w:p w14:paraId="0D31BAC5" w14:textId="77777777" w:rsidR="00D41346" w:rsidRPr="00D41346" w:rsidRDefault="00D41346" w:rsidP="00D41346">
      <w:pPr>
        <w:rPr>
          <w:rFonts w:cs="Arial"/>
          <w:sz w:val="24"/>
          <w:szCs w:val="22"/>
          <w:lang w:val="en-US" w:eastAsia="en-US"/>
        </w:rPr>
      </w:pPr>
    </w:p>
    <w:p w14:paraId="47D6D349" w14:textId="77777777" w:rsidR="00D41346" w:rsidRPr="00D41346" w:rsidRDefault="00D41346" w:rsidP="00251551">
      <w:pPr>
        <w:numPr>
          <w:ilvl w:val="0"/>
          <w:numId w:val="5"/>
        </w:numPr>
        <w:contextualSpacing/>
        <w:rPr>
          <w:rFonts w:cs="Arial"/>
          <w:sz w:val="24"/>
          <w:szCs w:val="22"/>
          <w:lang w:val="en-US" w:eastAsia="en-US"/>
        </w:rPr>
      </w:pPr>
      <w:r w:rsidRPr="00D41346">
        <w:rPr>
          <w:rFonts w:cs="Arial"/>
          <w:sz w:val="24"/>
          <w:szCs w:val="22"/>
          <w:lang w:val="en-US" w:eastAsia="en-US"/>
        </w:rPr>
        <w:t xml:space="preserve">the car doesn’t start </w:t>
      </w:r>
    </w:p>
    <w:p w14:paraId="17746872" w14:textId="77777777" w:rsidR="00D41346" w:rsidRPr="00D41346" w:rsidRDefault="00D41346" w:rsidP="00251551">
      <w:pPr>
        <w:numPr>
          <w:ilvl w:val="0"/>
          <w:numId w:val="5"/>
        </w:numPr>
        <w:contextualSpacing/>
        <w:rPr>
          <w:rFonts w:cs="Arial"/>
          <w:sz w:val="24"/>
          <w:szCs w:val="22"/>
          <w:lang w:val="en-US" w:eastAsia="en-US"/>
        </w:rPr>
      </w:pPr>
      <w:r w:rsidRPr="00D41346">
        <w:rPr>
          <w:rFonts w:cs="Arial"/>
          <w:sz w:val="24"/>
          <w:szCs w:val="22"/>
          <w:lang w:val="en-US" w:eastAsia="en-US"/>
        </w:rPr>
        <w:t xml:space="preserve">a child minder doesn’t arrive </w:t>
      </w:r>
    </w:p>
    <w:p w14:paraId="67D7977B" w14:textId="77777777" w:rsidR="00D41346" w:rsidRPr="00D41346" w:rsidRDefault="00D41346" w:rsidP="00251551">
      <w:pPr>
        <w:numPr>
          <w:ilvl w:val="0"/>
          <w:numId w:val="5"/>
        </w:numPr>
        <w:contextualSpacing/>
        <w:rPr>
          <w:rFonts w:cs="Arial"/>
          <w:sz w:val="24"/>
          <w:szCs w:val="22"/>
          <w:lang w:val="en-US" w:eastAsia="en-US"/>
        </w:rPr>
      </w:pPr>
      <w:r w:rsidRPr="00D41346">
        <w:rPr>
          <w:rFonts w:cs="Arial"/>
          <w:sz w:val="24"/>
          <w:szCs w:val="22"/>
          <w:lang w:val="en-US" w:eastAsia="en-US"/>
        </w:rPr>
        <w:t>the washing machine breaks down and the kitchen is flooded</w:t>
      </w:r>
    </w:p>
    <w:p w14:paraId="54DB411E" w14:textId="77777777" w:rsidR="00D41346" w:rsidRPr="00D41346" w:rsidRDefault="00D41346" w:rsidP="00D41346">
      <w:pPr>
        <w:rPr>
          <w:rFonts w:cs="Arial"/>
          <w:sz w:val="24"/>
          <w:szCs w:val="22"/>
          <w:lang w:val="en-US" w:eastAsia="en-US"/>
        </w:rPr>
      </w:pPr>
    </w:p>
    <w:p w14:paraId="7A5E0A44" w14:textId="77777777" w:rsidR="00D41346" w:rsidRPr="00D41346" w:rsidRDefault="00D41346" w:rsidP="00D41346">
      <w:pPr>
        <w:rPr>
          <w:rFonts w:cs="Arial"/>
          <w:sz w:val="24"/>
          <w:szCs w:val="22"/>
          <w:lang w:val="en-US" w:eastAsia="en-US"/>
        </w:rPr>
      </w:pPr>
      <w:r w:rsidRPr="00D41346">
        <w:rPr>
          <w:rFonts w:cs="Arial"/>
          <w:sz w:val="24"/>
          <w:szCs w:val="22"/>
          <w:lang w:val="en-US" w:eastAsia="en-US"/>
        </w:rPr>
        <w:t xml:space="preserve">For these and many other problems, employees need time off from work. The Stuck Not Sick procedure enables an employee to take the time off they need to deal with a crisis, however there is a contractual requirement to repay these hours </w:t>
      </w:r>
      <w:proofErr w:type="gramStart"/>
      <w:r w:rsidRPr="00D41346">
        <w:rPr>
          <w:rFonts w:cs="Arial"/>
          <w:sz w:val="24"/>
          <w:szCs w:val="22"/>
          <w:lang w:val="en-US" w:eastAsia="en-US"/>
        </w:rPr>
        <w:t>at a later date</w:t>
      </w:r>
      <w:proofErr w:type="gramEnd"/>
      <w:r w:rsidRPr="00D41346">
        <w:rPr>
          <w:rFonts w:cs="Arial"/>
          <w:sz w:val="24"/>
          <w:szCs w:val="22"/>
          <w:lang w:val="en-US" w:eastAsia="en-US"/>
        </w:rPr>
        <w:t xml:space="preserve">. Stuck not sick is in addition to the statutory right for unpaid time off to deal with </w:t>
      </w:r>
      <w:proofErr w:type="spellStart"/>
      <w:r w:rsidRPr="00D41346">
        <w:rPr>
          <w:rFonts w:cs="Arial"/>
          <w:sz w:val="24"/>
          <w:szCs w:val="22"/>
          <w:lang w:val="en-US" w:eastAsia="en-US"/>
        </w:rPr>
        <w:t>dependants</w:t>
      </w:r>
      <w:proofErr w:type="spellEnd"/>
      <w:r w:rsidRPr="00D41346">
        <w:rPr>
          <w:rFonts w:cs="Arial"/>
          <w:sz w:val="24"/>
          <w:szCs w:val="22"/>
          <w:lang w:val="en-US" w:eastAsia="en-US"/>
        </w:rPr>
        <w:t>.</w:t>
      </w:r>
    </w:p>
    <w:p w14:paraId="04BCC1E7" w14:textId="77777777" w:rsidR="00D41346" w:rsidRPr="00D41346" w:rsidRDefault="00D41346" w:rsidP="00D41346">
      <w:pPr>
        <w:ind w:left="709" w:right="-1259" w:hanging="709"/>
        <w:contextualSpacing/>
        <w:rPr>
          <w:rFonts w:cs="Arial"/>
          <w:sz w:val="24"/>
          <w:szCs w:val="22"/>
          <w:lang w:val="en-US" w:eastAsia="en-US"/>
        </w:rPr>
      </w:pPr>
    </w:p>
    <w:p w14:paraId="58675D4F" w14:textId="77777777" w:rsidR="00D41346" w:rsidRPr="00D41346" w:rsidRDefault="00D41346" w:rsidP="00D41346">
      <w:pPr>
        <w:spacing w:after="120" w:line="240" w:lineRule="auto"/>
        <w:jc w:val="both"/>
        <w:rPr>
          <w:rFonts w:cs="Arial"/>
          <w:i/>
          <w:sz w:val="24"/>
          <w:szCs w:val="22"/>
          <w:lang w:val="en-US" w:eastAsia="en-US"/>
        </w:rPr>
      </w:pPr>
      <w:r w:rsidRPr="00D41346">
        <w:rPr>
          <w:rFonts w:cs="Arial"/>
          <w:sz w:val="24"/>
          <w:szCs w:val="22"/>
          <w:lang w:val="en-US" w:eastAsia="en-US"/>
        </w:rPr>
        <w:t xml:space="preserve">A limit of 15 hours stuck not sick time applies for employees on whole time contractual arrangements. Part-time employees enjoy the same benefits of the scheme on a </w:t>
      </w:r>
      <w:r w:rsidRPr="00D41346">
        <w:rPr>
          <w:rFonts w:cs="Arial"/>
          <w:i/>
          <w:sz w:val="24"/>
          <w:szCs w:val="22"/>
          <w:lang w:val="en-US" w:eastAsia="en-US"/>
        </w:rPr>
        <w:t>pro rata basis</w:t>
      </w:r>
      <w:r w:rsidRPr="00D41346">
        <w:rPr>
          <w:rFonts w:cs="Arial"/>
          <w:sz w:val="24"/>
          <w:szCs w:val="22"/>
          <w:lang w:val="en-US" w:eastAsia="en-US"/>
        </w:rPr>
        <w:t xml:space="preserve">.  Longer periods of time off can be dealt with using other leave procedures. </w:t>
      </w:r>
      <w:r w:rsidRPr="00D41346">
        <w:rPr>
          <w:rFonts w:cs="Arial"/>
          <w:i/>
          <w:sz w:val="24"/>
          <w:szCs w:val="22"/>
          <w:lang w:val="en-US" w:eastAsia="en-US"/>
        </w:rPr>
        <w:t xml:space="preserve">Stuck time is for a </w:t>
      </w:r>
      <w:proofErr w:type="gramStart"/>
      <w:r w:rsidRPr="00D41346">
        <w:rPr>
          <w:rFonts w:cs="Arial"/>
          <w:i/>
          <w:sz w:val="24"/>
          <w:szCs w:val="22"/>
          <w:lang w:val="en-US" w:eastAsia="en-US"/>
        </w:rPr>
        <w:t>short term</w:t>
      </w:r>
      <w:proofErr w:type="gramEnd"/>
      <w:r w:rsidRPr="00D41346">
        <w:rPr>
          <w:rFonts w:cs="Arial"/>
          <w:i/>
          <w:sz w:val="24"/>
          <w:szCs w:val="22"/>
          <w:lang w:val="en-US" w:eastAsia="en-US"/>
        </w:rPr>
        <w:t xml:space="preserve"> crisis only.</w:t>
      </w:r>
    </w:p>
    <w:p w14:paraId="107387DA" w14:textId="77777777" w:rsidR="00D41346" w:rsidRPr="00D41346" w:rsidRDefault="00D41346" w:rsidP="00D41346">
      <w:pPr>
        <w:keepNext/>
        <w:spacing w:line="240" w:lineRule="auto"/>
        <w:outlineLvl w:val="0"/>
        <w:rPr>
          <w:rFonts w:cs="Arial"/>
          <w:szCs w:val="20"/>
          <w:lang w:eastAsia="en-US"/>
        </w:rPr>
      </w:pPr>
    </w:p>
    <w:p w14:paraId="3B2F7C1B" w14:textId="77777777" w:rsidR="00D41346" w:rsidRPr="00D41346" w:rsidRDefault="00D41346" w:rsidP="00D41346">
      <w:r w:rsidRPr="00D41346">
        <w:rPr>
          <w:rFonts w:cs="Arial"/>
          <w:bCs/>
          <w:iCs/>
          <w:sz w:val="24"/>
        </w:rPr>
        <w:t>Process</w:t>
      </w:r>
    </w:p>
    <w:p w14:paraId="27B8DD58" w14:textId="77777777" w:rsidR="00D41346" w:rsidRPr="00D41346" w:rsidRDefault="00D41346" w:rsidP="00D41346">
      <w:pPr>
        <w:spacing w:line="240" w:lineRule="auto"/>
        <w:ind w:left="709"/>
        <w:rPr>
          <w:rFonts w:cs="Arial"/>
          <w:iCs/>
          <w:sz w:val="22"/>
          <w:szCs w:val="22"/>
        </w:rPr>
      </w:pPr>
    </w:p>
    <w:p w14:paraId="7A104205" w14:textId="77777777" w:rsidR="00D41346" w:rsidRPr="00D41346" w:rsidRDefault="00D41346" w:rsidP="00D41346">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sz w:val="24"/>
          <w:szCs w:val="22"/>
          <w:lang w:val="en-US" w:eastAsia="en-US"/>
        </w:rPr>
      </w:pPr>
      <w:r w:rsidRPr="00D41346">
        <w:rPr>
          <w:rFonts w:cs="Arial"/>
          <w:sz w:val="24"/>
          <w:szCs w:val="22"/>
          <w:lang w:val="en-US" w:eastAsia="en-US"/>
        </w:rPr>
        <w:t xml:space="preserve">The Stuck Not Sick arrangements are available to all employees, though they are more likely to be used by employees without a flexi time scheme in operation.  Hours will be taken and repaid within an agreed time frame. </w:t>
      </w:r>
    </w:p>
    <w:p w14:paraId="5CC1BDD7"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b/>
          <w:sz w:val="24"/>
          <w:szCs w:val="22"/>
          <w:lang w:val="en-US" w:eastAsia="en-US"/>
        </w:rPr>
      </w:pPr>
    </w:p>
    <w:p w14:paraId="0F9CBD0C" w14:textId="77777777" w:rsidR="00D41346" w:rsidRPr="00D41346" w:rsidRDefault="00D41346" w:rsidP="00251551">
      <w:pPr>
        <w:numPr>
          <w:ilvl w:val="1"/>
          <w:numId w:val="2"/>
        </w:numPr>
        <w:spacing w:line="240" w:lineRule="auto"/>
        <w:ind w:hanging="1080"/>
        <w:contextualSpacing/>
        <w:rPr>
          <w:rFonts w:cs="Arial"/>
          <w:bCs/>
          <w:iCs/>
          <w:sz w:val="24"/>
        </w:rPr>
      </w:pPr>
      <w:r w:rsidRPr="00D41346">
        <w:rPr>
          <w:rFonts w:cs="Arial"/>
          <w:bCs/>
          <w:iCs/>
          <w:sz w:val="24"/>
        </w:rPr>
        <w:t>Notification and agreement of arrangements</w:t>
      </w:r>
    </w:p>
    <w:p w14:paraId="0B0D23F8"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rPr>
          <w:rFonts w:cs="Arial"/>
          <w:b/>
          <w:sz w:val="24"/>
          <w:szCs w:val="22"/>
          <w:lang w:val="en-US" w:eastAsia="en-US"/>
        </w:rPr>
      </w:pPr>
    </w:p>
    <w:p w14:paraId="122993D3"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sz w:val="24"/>
          <w:szCs w:val="22"/>
          <w:lang w:val="en-US" w:eastAsia="en-US"/>
        </w:rPr>
      </w:pPr>
      <w:r w:rsidRPr="00D41346">
        <w:rPr>
          <w:rFonts w:cs="Arial"/>
          <w:sz w:val="24"/>
          <w:szCs w:val="22"/>
          <w:lang w:val="en-US" w:eastAsia="en-US"/>
        </w:rPr>
        <w:t xml:space="preserve">Employees will telephone their line manager to discuss their need for stuck not sick hours and where possible (subject to service need) they will be granted. Employees will only be paid their normal contractual hours for that day </w:t>
      </w:r>
      <w:proofErr w:type="gramStart"/>
      <w:r w:rsidRPr="00D41346">
        <w:rPr>
          <w:rFonts w:cs="Arial"/>
          <w:sz w:val="24"/>
          <w:szCs w:val="22"/>
          <w:lang w:val="en-US" w:eastAsia="en-US"/>
        </w:rPr>
        <w:t>i.e.</w:t>
      </w:r>
      <w:proofErr w:type="gramEnd"/>
      <w:r w:rsidRPr="00D41346">
        <w:rPr>
          <w:rFonts w:cs="Arial"/>
          <w:sz w:val="24"/>
          <w:szCs w:val="22"/>
          <w:lang w:val="en-US" w:eastAsia="en-US"/>
        </w:rPr>
        <w:t xml:space="preserve"> not any additional hours scheduled. If the hours would normally attract a sessional payment </w:t>
      </w:r>
      <w:proofErr w:type="gramStart"/>
      <w:r w:rsidRPr="00D41346">
        <w:rPr>
          <w:rFonts w:cs="Arial"/>
          <w:sz w:val="24"/>
          <w:szCs w:val="22"/>
          <w:lang w:val="en-US" w:eastAsia="en-US"/>
        </w:rPr>
        <w:t>i.e.</w:t>
      </w:r>
      <w:proofErr w:type="gramEnd"/>
      <w:r w:rsidRPr="00D41346">
        <w:rPr>
          <w:rFonts w:cs="Arial"/>
          <w:sz w:val="24"/>
          <w:szCs w:val="22"/>
          <w:lang w:val="en-US" w:eastAsia="en-US"/>
        </w:rPr>
        <w:t xml:space="preserve"> nights, Sunday or Bank Holiday they will not be paid as they have not actually attended work.  When they repay the </w:t>
      </w:r>
      <w:proofErr w:type="gramStart"/>
      <w:r w:rsidRPr="00D41346">
        <w:rPr>
          <w:rFonts w:cs="Arial"/>
          <w:sz w:val="24"/>
          <w:szCs w:val="22"/>
          <w:lang w:val="en-US" w:eastAsia="en-US"/>
        </w:rPr>
        <w:t>hours</w:t>
      </w:r>
      <w:proofErr w:type="gramEnd"/>
      <w:r w:rsidRPr="00D41346">
        <w:rPr>
          <w:rFonts w:cs="Arial"/>
          <w:sz w:val="24"/>
          <w:szCs w:val="22"/>
          <w:lang w:val="en-US" w:eastAsia="en-US"/>
        </w:rPr>
        <w:t xml:space="preserve"> they have already been paid however, if they work at a time that would attract a sessional payment then this will be paid. </w:t>
      </w:r>
    </w:p>
    <w:p w14:paraId="6018B801"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sz w:val="24"/>
          <w:szCs w:val="22"/>
          <w:lang w:val="en-US" w:eastAsia="en-US"/>
        </w:rPr>
      </w:pPr>
    </w:p>
    <w:p w14:paraId="2F57DA9A"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sz w:val="24"/>
          <w:szCs w:val="22"/>
          <w:lang w:val="en-US" w:eastAsia="en-US"/>
        </w:rPr>
      </w:pPr>
      <w:r w:rsidRPr="00D41346">
        <w:rPr>
          <w:rFonts w:cs="Arial"/>
          <w:sz w:val="24"/>
          <w:szCs w:val="22"/>
          <w:lang w:val="en-US" w:eastAsia="en-US"/>
        </w:rPr>
        <w:t xml:space="preserve">A limit of </w:t>
      </w:r>
      <w:r w:rsidRPr="00D41346">
        <w:rPr>
          <w:rFonts w:cs="Arial"/>
          <w:b/>
          <w:sz w:val="24"/>
          <w:szCs w:val="22"/>
          <w:lang w:val="en-US" w:eastAsia="en-US"/>
        </w:rPr>
        <w:t>15 hours</w:t>
      </w:r>
      <w:r w:rsidRPr="00D41346">
        <w:rPr>
          <w:rFonts w:cs="Arial"/>
          <w:sz w:val="24"/>
          <w:szCs w:val="22"/>
          <w:lang w:val="en-US" w:eastAsia="en-US"/>
        </w:rPr>
        <w:t xml:space="preserve"> stuck not sick time will be applied for employees on whole time contractual arrangements. This means that the maximum stuck time an employee can owe at any one time is 15 hours.  In normal circumstances, no further stuck not sick hours will be agreed until any outstanding hours have been re-paid. </w:t>
      </w:r>
    </w:p>
    <w:p w14:paraId="586A106C"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sz w:val="24"/>
          <w:szCs w:val="22"/>
          <w:lang w:val="en-US" w:eastAsia="en-US"/>
        </w:rPr>
      </w:pPr>
    </w:p>
    <w:p w14:paraId="7804EE33"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rPr>
          <w:rFonts w:cs="Arial"/>
          <w:b/>
          <w:sz w:val="24"/>
          <w:szCs w:val="22"/>
          <w:lang w:val="en-US" w:eastAsia="en-US"/>
        </w:rPr>
      </w:pPr>
    </w:p>
    <w:p w14:paraId="70331B1A" w14:textId="77777777" w:rsidR="00D41346" w:rsidRPr="00D41346" w:rsidRDefault="00D41346" w:rsidP="00251551">
      <w:pPr>
        <w:numPr>
          <w:ilvl w:val="1"/>
          <w:numId w:val="2"/>
        </w:numPr>
        <w:spacing w:line="240" w:lineRule="auto"/>
        <w:ind w:hanging="1080"/>
        <w:contextualSpacing/>
        <w:rPr>
          <w:rFonts w:cs="Arial"/>
          <w:sz w:val="24"/>
          <w:szCs w:val="22"/>
          <w:lang w:val="en-US" w:eastAsia="en-US"/>
        </w:rPr>
      </w:pPr>
      <w:r w:rsidRPr="00D41346">
        <w:rPr>
          <w:rFonts w:cs="Arial"/>
          <w:sz w:val="24"/>
          <w:szCs w:val="22"/>
          <w:lang w:val="en-US" w:eastAsia="en-US"/>
        </w:rPr>
        <w:t>Repayment of hours</w:t>
      </w:r>
    </w:p>
    <w:p w14:paraId="73A3A8F5"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rPr>
          <w:rFonts w:cs="Arial"/>
          <w:sz w:val="24"/>
          <w:szCs w:val="22"/>
          <w:lang w:val="en-US" w:eastAsia="en-US"/>
        </w:rPr>
      </w:pPr>
    </w:p>
    <w:p w14:paraId="6895AA39" w14:textId="77777777" w:rsidR="00D41346" w:rsidRPr="00D41346" w:rsidRDefault="00D41346" w:rsidP="00D41346">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sz w:val="24"/>
          <w:szCs w:val="22"/>
          <w:lang w:val="en-US" w:eastAsia="en-US"/>
        </w:rPr>
      </w:pPr>
      <w:r w:rsidRPr="00D41346">
        <w:rPr>
          <w:rFonts w:cs="Arial"/>
          <w:sz w:val="24"/>
          <w:szCs w:val="22"/>
          <w:lang w:val="en-US" w:eastAsia="en-US"/>
        </w:rPr>
        <w:t xml:space="preserve">When an employee returns to work, they must meet with their line manager and agree ways in which the stuck not sick hours taken will be repaid. Managers will agree with employees a payback period (this would not normally be longer than 12 months). If the hours cannot be paid back within the period, the overpayments procedure will be considered. </w:t>
      </w:r>
    </w:p>
    <w:p w14:paraId="50B04A36" w14:textId="77777777" w:rsidR="00D41346" w:rsidRPr="00D41346" w:rsidRDefault="00D41346" w:rsidP="00D41346">
      <w:pPr>
        <w:spacing w:line="240" w:lineRule="auto"/>
        <w:ind w:left="709"/>
        <w:rPr>
          <w:rFonts w:cs="Arial"/>
          <w:iCs/>
          <w:sz w:val="28"/>
        </w:rPr>
      </w:pPr>
    </w:p>
    <w:p w14:paraId="161BDCFA" w14:textId="77777777" w:rsidR="00D41346" w:rsidRPr="00D41346" w:rsidRDefault="00D41346" w:rsidP="00D41346">
      <w:pPr>
        <w:tabs>
          <w:tab w:val="left" w:pos="709"/>
        </w:tabs>
        <w:spacing w:line="240" w:lineRule="auto"/>
        <w:rPr>
          <w:rFonts w:cs="Arial"/>
          <w:sz w:val="24"/>
          <w:szCs w:val="22"/>
          <w:lang w:eastAsia="en-US"/>
        </w:rPr>
      </w:pPr>
      <w:r w:rsidRPr="00D41346">
        <w:rPr>
          <w:rFonts w:cs="Arial"/>
          <w:sz w:val="24"/>
          <w:szCs w:val="22"/>
          <w:lang w:eastAsia="en-US"/>
        </w:rPr>
        <w:t xml:space="preserve">The method of repaying stuck hours should be agreed in consultation with the employee and will be subject to operational requirements.  Options on how to repay stuck hours include:  </w:t>
      </w:r>
    </w:p>
    <w:p w14:paraId="45F910C0" w14:textId="77777777" w:rsidR="00D41346" w:rsidRPr="00D41346" w:rsidRDefault="00D41346" w:rsidP="00D41346">
      <w:pPr>
        <w:tabs>
          <w:tab w:val="left" w:pos="709"/>
        </w:tabs>
        <w:spacing w:line="240" w:lineRule="auto"/>
        <w:ind w:left="709"/>
        <w:rPr>
          <w:rFonts w:cs="Arial"/>
          <w:sz w:val="14"/>
          <w:szCs w:val="14"/>
          <w:lang w:eastAsia="en-US"/>
        </w:rPr>
      </w:pPr>
    </w:p>
    <w:p w14:paraId="7F047CD9"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lastRenderedPageBreak/>
        <w:t>Working extra hours to repay stuck hours</w:t>
      </w:r>
    </w:p>
    <w:p w14:paraId="6A368EA2"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Working additional shifts to repay stuck hours</w:t>
      </w:r>
    </w:p>
    <w:p w14:paraId="4A0ADC28"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Use of annual leave</w:t>
      </w:r>
    </w:p>
    <w:p w14:paraId="1DACB550"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Flexi credit hours</w:t>
      </w:r>
    </w:p>
    <w:p w14:paraId="05B47C2F"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Unpaid leave</w:t>
      </w:r>
    </w:p>
    <w:p w14:paraId="780CBA70" w14:textId="77777777" w:rsidR="00D41346" w:rsidRPr="00D41346" w:rsidRDefault="00D41346" w:rsidP="00D41346">
      <w:pPr>
        <w:tabs>
          <w:tab w:val="left" w:pos="709"/>
        </w:tabs>
        <w:spacing w:line="240" w:lineRule="auto"/>
        <w:rPr>
          <w:rFonts w:cs="Arial"/>
          <w:sz w:val="24"/>
          <w:szCs w:val="22"/>
          <w:lang w:eastAsia="en-US"/>
        </w:rPr>
      </w:pPr>
    </w:p>
    <w:p w14:paraId="1B5950B4" w14:textId="77777777" w:rsidR="00D41346" w:rsidRDefault="00D41346" w:rsidP="00D41346">
      <w:pPr>
        <w:tabs>
          <w:tab w:val="left" w:pos="709"/>
        </w:tabs>
        <w:spacing w:line="240" w:lineRule="auto"/>
        <w:rPr>
          <w:rFonts w:cs="Arial"/>
          <w:sz w:val="24"/>
          <w:szCs w:val="22"/>
          <w:lang w:eastAsia="en-US"/>
        </w:rPr>
      </w:pPr>
      <w:r w:rsidRPr="00D41346">
        <w:rPr>
          <w:rFonts w:cs="Arial"/>
          <w:sz w:val="24"/>
          <w:szCs w:val="22"/>
          <w:lang w:eastAsia="en-US"/>
        </w:rPr>
        <w:t>For those employees who work fixed hours or shifts, or where the opening times of establishments restricts the ability to work additional hours, alternative arrangements for repayment of stuck hours may be considered by agreement between the manager and the employee, this may include the opportunity for cross-service working to repay stuck hours.  All Stuck not Sick agreements should be recorded as absence.</w:t>
      </w:r>
    </w:p>
    <w:p w14:paraId="4C79C02A" w14:textId="77777777" w:rsidR="00186D78" w:rsidRPr="00D51CCC" w:rsidRDefault="00186D78" w:rsidP="00D41346">
      <w:pPr>
        <w:tabs>
          <w:tab w:val="left" w:pos="709"/>
        </w:tabs>
        <w:spacing w:line="240" w:lineRule="auto"/>
        <w:rPr>
          <w:rFonts w:cs="Arial"/>
          <w:color w:val="006458"/>
          <w:sz w:val="24"/>
          <w:szCs w:val="22"/>
          <w:lang w:eastAsia="en-US"/>
        </w:rPr>
      </w:pPr>
    </w:p>
    <w:p w14:paraId="75CDDCA1" w14:textId="77777777" w:rsidR="00186D78" w:rsidRPr="005A00FE" w:rsidRDefault="00186D78" w:rsidP="00251551">
      <w:pPr>
        <w:keepNext/>
        <w:numPr>
          <w:ilvl w:val="0"/>
          <w:numId w:val="4"/>
        </w:numPr>
        <w:outlineLvl w:val="0"/>
        <w:rPr>
          <w:rFonts w:ascii="Arial Black" w:hAnsi="Arial Black" w:cs="Arial"/>
          <w:b/>
          <w:bCs/>
          <w:color w:val="00A04E"/>
          <w:kern w:val="32"/>
          <w:sz w:val="28"/>
          <w:szCs w:val="28"/>
        </w:rPr>
      </w:pPr>
      <w:bookmarkStart w:id="36" w:name="_Toc18576509"/>
      <w:bookmarkStart w:id="37" w:name="_Toc79574988"/>
      <w:r w:rsidRPr="005A00FE">
        <w:rPr>
          <w:rFonts w:ascii="Arial Black" w:hAnsi="Arial Black" w:cs="Arial"/>
          <w:b/>
          <w:bCs/>
          <w:color w:val="00A04E"/>
          <w:kern w:val="32"/>
          <w:sz w:val="28"/>
          <w:szCs w:val="28"/>
        </w:rPr>
        <w:t>Weather</w:t>
      </w:r>
      <w:bookmarkEnd w:id="36"/>
      <w:bookmarkEnd w:id="37"/>
    </w:p>
    <w:p w14:paraId="7595F05D" w14:textId="77777777" w:rsidR="00186D78" w:rsidRPr="00D51CCC" w:rsidRDefault="00186D78" w:rsidP="00186D78">
      <w:pPr>
        <w:ind w:left="-426" w:right="-521"/>
        <w:rPr>
          <w:rFonts w:cs="Arial"/>
          <w:color w:val="006458"/>
        </w:rPr>
      </w:pPr>
    </w:p>
    <w:p w14:paraId="143324F0" w14:textId="77777777" w:rsidR="00186D78" w:rsidRPr="00D41346" w:rsidRDefault="00186D78" w:rsidP="00186D78">
      <w:pPr>
        <w:ind w:right="-521"/>
        <w:rPr>
          <w:rFonts w:cs="Arial"/>
          <w:sz w:val="24"/>
        </w:rPr>
      </w:pPr>
      <w:r w:rsidRPr="00D41346">
        <w:rPr>
          <w:rFonts w:cs="Arial"/>
          <w:sz w:val="24"/>
        </w:rPr>
        <w:t>In cases of extreme weather conditions or other exceptional circumstances outside anyone’s control, employees may have difficulties in getting to work.</w:t>
      </w:r>
    </w:p>
    <w:p w14:paraId="091CB620" w14:textId="77777777" w:rsidR="00186D78" w:rsidRPr="00D41346" w:rsidRDefault="00186D78" w:rsidP="00186D78">
      <w:pPr>
        <w:ind w:right="-521"/>
        <w:rPr>
          <w:rFonts w:cs="Arial"/>
          <w:sz w:val="24"/>
        </w:rPr>
      </w:pPr>
    </w:p>
    <w:p w14:paraId="2D83A02D" w14:textId="77777777" w:rsidR="00186D78" w:rsidRPr="00D41346" w:rsidRDefault="00186D78" w:rsidP="00186D78">
      <w:pPr>
        <w:spacing w:line="240" w:lineRule="auto"/>
        <w:rPr>
          <w:rFonts w:cs="Arial"/>
          <w:sz w:val="24"/>
        </w:rPr>
      </w:pPr>
      <w:r w:rsidRPr="00D41346">
        <w:rPr>
          <w:rFonts w:cs="Arial"/>
          <w:sz w:val="24"/>
        </w:rPr>
        <w:t xml:space="preserve">In such circumstances the key principle is that employees and line managers should agree what arrangements are reasonable in the circumstances.   Employees should make every effort to attend for work and they should ensure that their line manager is kept fully informed of the situation, however it may be necessary for them to take time off.  In exceptional circumstances, if a workplace is closed and no other alternatives are available/appropriate, paid time off will be given.  </w:t>
      </w:r>
      <w:proofErr w:type="gramStart"/>
      <w:r w:rsidRPr="00D41346">
        <w:rPr>
          <w:rFonts w:cs="Arial"/>
          <w:sz w:val="24"/>
        </w:rPr>
        <w:t>However</w:t>
      </w:r>
      <w:proofErr w:type="gramEnd"/>
      <w:r w:rsidRPr="00D41346">
        <w:rPr>
          <w:rFonts w:cs="Arial"/>
          <w:sz w:val="24"/>
        </w:rPr>
        <w:t xml:space="preserve"> this should be reviewed on a daily basis.</w:t>
      </w:r>
    </w:p>
    <w:p w14:paraId="2DA49AD1" w14:textId="77777777" w:rsidR="00186D78" w:rsidRPr="00D41346" w:rsidRDefault="00186D78" w:rsidP="00186D78">
      <w:pPr>
        <w:spacing w:line="240" w:lineRule="auto"/>
        <w:rPr>
          <w:rFonts w:cs="Arial"/>
          <w:sz w:val="24"/>
        </w:rPr>
      </w:pPr>
    </w:p>
    <w:p w14:paraId="1ED40DCF" w14:textId="77777777" w:rsidR="00186D78" w:rsidRPr="00D41346" w:rsidRDefault="00186D78" w:rsidP="00186D78">
      <w:pPr>
        <w:ind w:right="-521"/>
        <w:rPr>
          <w:sz w:val="24"/>
        </w:rPr>
      </w:pPr>
      <w:r w:rsidRPr="00D41346">
        <w:rPr>
          <w:rFonts w:cs="Arial"/>
          <w:sz w:val="24"/>
        </w:rPr>
        <w:t xml:space="preserve">Guidelines for dealing with this are available at: </w:t>
      </w:r>
      <w:hyperlink r:id="rId8" w:history="1">
        <w:r w:rsidRPr="00D51CCC">
          <w:rPr>
            <w:rFonts w:cs="Arial"/>
            <w:b/>
            <w:color w:val="006458"/>
            <w:sz w:val="24"/>
          </w:rPr>
          <w:t>Bad Weather Guidance</w:t>
        </w:r>
      </w:hyperlink>
      <w:r w:rsidRPr="00D41346">
        <w:rPr>
          <w:rFonts w:cs="Arial"/>
          <w:b/>
          <w:color w:val="007EA9"/>
          <w:sz w:val="24"/>
        </w:rPr>
        <w:t xml:space="preserve"> </w:t>
      </w:r>
      <w:r w:rsidRPr="00D41346">
        <w:rPr>
          <w:sz w:val="24"/>
        </w:rPr>
        <w:t xml:space="preserve">and the schools portal.  </w:t>
      </w:r>
    </w:p>
    <w:p w14:paraId="4822756C" w14:textId="77777777" w:rsidR="00186D78" w:rsidRPr="00D41346" w:rsidRDefault="00186D78" w:rsidP="00186D78">
      <w:pPr>
        <w:ind w:right="-521"/>
        <w:rPr>
          <w:sz w:val="24"/>
        </w:rPr>
      </w:pPr>
    </w:p>
    <w:p w14:paraId="6CFF850D" w14:textId="77777777" w:rsidR="00186D78" w:rsidRDefault="00186D78" w:rsidP="00186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lang w:eastAsia="en-US"/>
        </w:rPr>
      </w:pPr>
      <w:r w:rsidRPr="00D41346">
        <w:rPr>
          <w:sz w:val="24"/>
        </w:rPr>
        <w:t xml:space="preserve">Where extreme weather results in the closure of a school, </w:t>
      </w:r>
      <w:r w:rsidRPr="00D41346">
        <w:rPr>
          <w:rFonts w:cs="Arial"/>
          <w:sz w:val="24"/>
          <w:lang w:eastAsia="en-US"/>
        </w:rPr>
        <w:t>arrangements will be made by the Headteacher and in line with Department of Education guidance.</w:t>
      </w:r>
    </w:p>
    <w:p w14:paraId="21A0353E" w14:textId="77777777" w:rsidR="00186D78" w:rsidRDefault="00186D78" w:rsidP="00186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lang w:eastAsia="en-US"/>
        </w:rPr>
      </w:pPr>
    </w:p>
    <w:p w14:paraId="2BC78A24" w14:textId="77777777" w:rsidR="00186D78" w:rsidRPr="005A00FE" w:rsidRDefault="00186D78" w:rsidP="00251551">
      <w:pPr>
        <w:keepNext/>
        <w:numPr>
          <w:ilvl w:val="0"/>
          <w:numId w:val="4"/>
        </w:numPr>
        <w:outlineLvl w:val="0"/>
        <w:rPr>
          <w:rFonts w:ascii="Arial Black" w:hAnsi="Arial Black" w:cs="Arial"/>
          <w:b/>
          <w:bCs/>
          <w:color w:val="00A04E"/>
          <w:kern w:val="32"/>
          <w:sz w:val="28"/>
          <w:szCs w:val="28"/>
        </w:rPr>
      </w:pPr>
      <w:bookmarkStart w:id="38" w:name="_Toc79574989"/>
      <w:r w:rsidRPr="005A00FE">
        <w:rPr>
          <w:rFonts w:ascii="Arial Black" w:hAnsi="Arial Black" w:cs="Arial"/>
          <w:b/>
          <w:bCs/>
          <w:color w:val="00A04E"/>
          <w:kern w:val="32"/>
          <w:sz w:val="28"/>
          <w:szCs w:val="28"/>
        </w:rPr>
        <w:t>Special Events</w:t>
      </w:r>
      <w:bookmarkEnd w:id="38"/>
    </w:p>
    <w:p w14:paraId="210B60FF" w14:textId="77777777" w:rsidR="00186D78" w:rsidRPr="00D41346" w:rsidRDefault="00186D78" w:rsidP="00186D78">
      <w:pPr>
        <w:ind w:left="-426" w:right="-521"/>
        <w:rPr>
          <w:rFonts w:cs="Arial"/>
        </w:rPr>
      </w:pPr>
    </w:p>
    <w:p w14:paraId="4C94C8EA" w14:textId="77777777" w:rsidR="00186D78" w:rsidRPr="00D41346" w:rsidRDefault="00186D78" w:rsidP="00186D78">
      <w:pPr>
        <w:ind w:right="-521"/>
        <w:rPr>
          <w:rFonts w:cs="Arial"/>
          <w:sz w:val="24"/>
        </w:rPr>
      </w:pPr>
      <w:r w:rsidRPr="00D41346">
        <w:rPr>
          <w:rFonts w:cs="Arial"/>
          <w:sz w:val="24"/>
        </w:rPr>
        <w:t>I</w:t>
      </w:r>
      <w:r>
        <w:rPr>
          <w:rFonts w:cs="Arial"/>
          <w:sz w:val="24"/>
        </w:rPr>
        <w:t xml:space="preserve">t is recognised that there may be occasions such as major national sporting events or other events of national significance when employees may wish to take time off work.  Guidance in relation to this can be found at:  </w:t>
      </w:r>
      <w:hyperlink r:id="rId9" w:history="1">
        <w:r w:rsidRPr="00D51CCC">
          <w:rPr>
            <w:rStyle w:val="Hyperlink"/>
            <w:rFonts w:cs="Arial"/>
            <w:color w:val="006458"/>
            <w:sz w:val="24"/>
          </w:rPr>
          <w:t>Special Events Guidance</w:t>
        </w:r>
      </w:hyperlink>
      <w:r>
        <w:rPr>
          <w:rFonts w:cs="Arial"/>
          <w:sz w:val="24"/>
        </w:rPr>
        <w:t xml:space="preserve"> and the schools portal.</w:t>
      </w:r>
    </w:p>
    <w:p w14:paraId="02EC8E48" w14:textId="77777777" w:rsidR="00186D78" w:rsidRPr="00D41346" w:rsidRDefault="00186D78" w:rsidP="00D41346">
      <w:pPr>
        <w:tabs>
          <w:tab w:val="left" w:pos="709"/>
        </w:tabs>
        <w:spacing w:line="240" w:lineRule="auto"/>
        <w:rPr>
          <w:rFonts w:cs="Arial"/>
          <w:sz w:val="24"/>
          <w:szCs w:val="22"/>
          <w:lang w:eastAsia="en-US"/>
        </w:rPr>
      </w:pPr>
    </w:p>
    <w:p w14:paraId="481B0865"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39" w:name="_Toc18576494"/>
      <w:bookmarkStart w:id="40" w:name="_Toc79574990"/>
      <w:r w:rsidRPr="005A00FE">
        <w:rPr>
          <w:rFonts w:ascii="Arial Black" w:hAnsi="Arial Black" w:cs="Arial"/>
          <w:b/>
          <w:bCs/>
          <w:color w:val="00A04E"/>
          <w:kern w:val="32"/>
          <w:sz w:val="28"/>
          <w:szCs w:val="28"/>
        </w:rPr>
        <w:t>Volunteer Reserve Forces</w:t>
      </w:r>
      <w:bookmarkEnd w:id="39"/>
      <w:bookmarkEnd w:id="40"/>
    </w:p>
    <w:p w14:paraId="501DD2ED" w14:textId="77777777" w:rsidR="00D41346" w:rsidRPr="00D41346" w:rsidRDefault="00D41346" w:rsidP="00D41346">
      <w:pPr>
        <w:spacing w:after="120" w:line="240" w:lineRule="auto"/>
        <w:jc w:val="both"/>
        <w:rPr>
          <w:rFonts w:cs="Arial"/>
          <w:i/>
          <w:color w:val="000000"/>
          <w:sz w:val="24"/>
          <w:szCs w:val="22"/>
          <w:lang w:val="en-US" w:eastAsia="en-US"/>
        </w:rPr>
      </w:pPr>
    </w:p>
    <w:p w14:paraId="23319C7A" w14:textId="744303FF" w:rsidR="00D41346" w:rsidRPr="00D41346" w:rsidRDefault="00D41346" w:rsidP="00D41346">
      <w:pPr>
        <w:tabs>
          <w:tab w:val="left" w:pos="-720"/>
          <w:tab w:val="left" w:pos="-284"/>
          <w:tab w:val="left" w:pos="0"/>
        </w:tabs>
        <w:suppressAutoHyphens/>
        <w:spacing w:line="240" w:lineRule="auto"/>
        <w:rPr>
          <w:rFonts w:cs="Arial"/>
          <w:spacing w:val="-2"/>
          <w:sz w:val="24"/>
        </w:rPr>
      </w:pPr>
      <w:r w:rsidRPr="00D41346">
        <w:rPr>
          <w:rFonts w:cs="Arial"/>
          <w:spacing w:val="-2"/>
          <w:sz w:val="24"/>
        </w:rPr>
        <w:t xml:space="preserve">Subject to the needs of the service, volunteer reservists who attend summer camp will be granted </w:t>
      </w:r>
      <w:r w:rsidR="003F6B5E">
        <w:rPr>
          <w:rFonts w:cs="Arial"/>
          <w:spacing w:val="-2"/>
          <w:sz w:val="24"/>
        </w:rPr>
        <w:t xml:space="preserve">10 days </w:t>
      </w:r>
      <w:r w:rsidRPr="00D41346">
        <w:rPr>
          <w:rFonts w:cs="Arial"/>
          <w:spacing w:val="-2"/>
          <w:sz w:val="24"/>
        </w:rPr>
        <w:t xml:space="preserve">additional </w:t>
      </w:r>
      <w:r w:rsidR="003F6B5E">
        <w:rPr>
          <w:rFonts w:cs="Arial"/>
          <w:spacing w:val="-2"/>
          <w:sz w:val="24"/>
        </w:rPr>
        <w:t xml:space="preserve">paid </w:t>
      </w:r>
      <w:r w:rsidRPr="00D41346">
        <w:rPr>
          <w:rFonts w:cs="Arial"/>
          <w:spacing w:val="-2"/>
          <w:sz w:val="24"/>
        </w:rPr>
        <w:t xml:space="preserve">leave.  </w:t>
      </w:r>
    </w:p>
    <w:p w14:paraId="414CA7A5"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p>
    <w:p w14:paraId="34C84F0A"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r w:rsidRPr="00D41346">
        <w:rPr>
          <w:rFonts w:cs="Arial"/>
          <w:spacing w:val="-2"/>
          <w:sz w:val="24"/>
        </w:rPr>
        <w:t>Exceptionally, additional paid leave may also be granted to volunteer reservists who are required to undertake training additional to attendance at summer camp and who are unable to arrange for such training to be on days when they would normally not be working.  Requests for time off must be supported by documentation from the Commanding Officer confirming that the training cannot be otherwise arranged and giving alternative dates so that mutually acceptable dates can be identified.</w:t>
      </w:r>
      <w:r w:rsidRPr="00D41346">
        <w:rPr>
          <w:rFonts w:cs="Arial"/>
          <w:spacing w:val="-2"/>
          <w:sz w:val="24"/>
        </w:rPr>
        <w:tab/>
      </w:r>
    </w:p>
    <w:p w14:paraId="038D1445" w14:textId="77777777" w:rsidR="00D41346" w:rsidRPr="00D41346" w:rsidRDefault="00D41346" w:rsidP="00D41346">
      <w:pPr>
        <w:shd w:val="clear" w:color="auto" w:fill="FFFFFF"/>
        <w:spacing w:before="100" w:beforeAutospacing="1" w:after="100" w:afterAutospacing="1" w:line="240" w:lineRule="auto"/>
        <w:textAlignment w:val="top"/>
        <w:rPr>
          <w:rFonts w:cs="Arial"/>
          <w:spacing w:val="-2"/>
          <w:sz w:val="24"/>
        </w:rPr>
      </w:pPr>
      <w:r w:rsidRPr="00D41346">
        <w:rPr>
          <w:rFonts w:cs="Arial"/>
          <w:spacing w:val="-2"/>
          <w:sz w:val="24"/>
        </w:rPr>
        <w:lastRenderedPageBreak/>
        <w:t xml:space="preserve">Volunteer reservists may be called up to supplement the regular forces when required, if they are </w:t>
      </w:r>
      <w:proofErr w:type="gramStart"/>
      <w:r w:rsidRPr="00D41346">
        <w:rPr>
          <w:rFonts w:cs="Arial"/>
          <w:spacing w:val="-2"/>
          <w:sz w:val="24"/>
        </w:rPr>
        <w:t>mobilised</w:t>
      </w:r>
      <w:proofErr w:type="gramEnd"/>
      <w:r w:rsidRPr="00D41346">
        <w:rPr>
          <w:rFonts w:cs="Arial"/>
          <w:spacing w:val="-2"/>
          <w:sz w:val="24"/>
        </w:rPr>
        <w:t xml:space="preserve"> they will carry out the same roles as a member of the regular force.</w:t>
      </w:r>
    </w:p>
    <w:p w14:paraId="564F422E" w14:textId="77777777" w:rsidR="00D41346" w:rsidRPr="00D41346" w:rsidRDefault="00D41346" w:rsidP="00D41346">
      <w:pPr>
        <w:shd w:val="clear" w:color="auto" w:fill="FFFFFF"/>
        <w:spacing w:before="100" w:beforeAutospacing="1" w:after="100" w:afterAutospacing="1" w:line="240" w:lineRule="auto"/>
        <w:textAlignment w:val="top"/>
        <w:rPr>
          <w:rFonts w:cs="Arial"/>
          <w:spacing w:val="-2"/>
          <w:sz w:val="24"/>
        </w:rPr>
      </w:pPr>
      <w:r w:rsidRPr="00D41346">
        <w:rPr>
          <w:rFonts w:cs="Arial"/>
          <w:spacing w:val="-2"/>
          <w:sz w:val="24"/>
        </w:rPr>
        <w:t xml:space="preserve">If a reservist receives the call-out notice, they should inform their employer immediately. </w:t>
      </w:r>
    </w:p>
    <w:p w14:paraId="39AAB182"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r w:rsidRPr="00D41346">
        <w:rPr>
          <w:rFonts w:cs="Arial"/>
          <w:spacing w:val="-2"/>
          <w:sz w:val="24"/>
        </w:rPr>
        <w:t xml:space="preserve">There is no right to accrue annual leave while away on military service, reservists when they demobilise will get a period of </w:t>
      </w:r>
      <w:hyperlink r:id="rId10" w:tooltip="post-operational leave information from SaBRE" w:history="1">
        <w:r w:rsidRPr="00D41346">
          <w:rPr>
            <w:rFonts w:cs="Arial"/>
            <w:spacing w:val="-2"/>
            <w:sz w:val="24"/>
          </w:rPr>
          <w:t>post-operational leave</w:t>
        </w:r>
      </w:hyperlink>
      <w:r w:rsidRPr="00D41346">
        <w:rPr>
          <w:rFonts w:cs="Arial"/>
          <w:spacing w:val="-2"/>
          <w:sz w:val="24"/>
        </w:rPr>
        <w:t>. Reservists will be continued to be paid by the MOD during this time.</w:t>
      </w:r>
    </w:p>
    <w:p w14:paraId="6468970D"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p>
    <w:p w14:paraId="1B77AADC"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41" w:name="_Toc18576495"/>
      <w:bookmarkStart w:id="42" w:name="_Toc79574991"/>
      <w:r w:rsidRPr="005A00FE">
        <w:rPr>
          <w:rFonts w:ascii="Arial Black" w:hAnsi="Arial Black" w:cs="Arial"/>
          <w:b/>
          <w:bCs/>
          <w:color w:val="00A04E"/>
          <w:kern w:val="32"/>
          <w:sz w:val="28"/>
          <w:szCs w:val="28"/>
        </w:rPr>
        <w:t>Volunteer Emergency Services</w:t>
      </w:r>
      <w:bookmarkEnd w:id="41"/>
      <w:bookmarkEnd w:id="42"/>
    </w:p>
    <w:p w14:paraId="58E28B4B" w14:textId="77777777" w:rsidR="00D41346" w:rsidRPr="00D41346" w:rsidRDefault="00D41346" w:rsidP="00D41346">
      <w:pPr>
        <w:tabs>
          <w:tab w:val="left" w:pos="-720"/>
          <w:tab w:val="left" w:pos="-284"/>
          <w:tab w:val="left" w:pos="0"/>
        </w:tabs>
        <w:suppressAutoHyphens/>
        <w:spacing w:line="240" w:lineRule="auto"/>
        <w:rPr>
          <w:rFonts w:cs="Arial"/>
          <w:color w:val="FF0000"/>
          <w:spacing w:val="-2"/>
          <w:sz w:val="24"/>
        </w:rPr>
      </w:pPr>
    </w:p>
    <w:p w14:paraId="0606A021"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r w:rsidRPr="00D41346">
        <w:rPr>
          <w:rFonts w:cs="Arial"/>
          <w:spacing w:val="-2"/>
          <w:sz w:val="24"/>
        </w:rPr>
        <w:t>Subject to the needs of the service, employees who volunteer with emergency ser</w:t>
      </w:r>
      <w:r w:rsidR="00DD5A75">
        <w:rPr>
          <w:rFonts w:cs="Arial"/>
          <w:spacing w:val="-2"/>
          <w:sz w:val="24"/>
        </w:rPr>
        <w:t>vices will be granted 5 days</w:t>
      </w:r>
      <w:r w:rsidRPr="00D41346">
        <w:rPr>
          <w:rFonts w:cs="Arial"/>
          <w:spacing w:val="-2"/>
          <w:sz w:val="24"/>
        </w:rPr>
        <w:t xml:space="preserve"> additional leave in respect of any mandatory training which is relevant to the role.  </w:t>
      </w:r>
    </w:p>
    <w:p w14:paraId="4739CA56"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p>
    <w:p w14:paraId="0F140F80" w14:textId="5D996251" w:rsidR="00D41346" w:rsidRDefault="00D41346" w:rsidP="00D41346">
      <w:pPr>
        <w:rPr>
          <w:rFonts w:cs="Arial"/>
          <w:spacing w:val="-2"/>
          <w:sz w:val="24"/>
        </w:rPr>
      </w:pPr>
      <w:r w:rsidRPr="00D41346">
        <w:rPr>
          <w:rFonts w:cs="Arial"/>
          <w:spacing w:val="-2"/>
          <w:sz w:val="24"/>
        </w:rPr>
        <w:t xml:space="preserve">Employees should meet with their line manager to discuss the impact of emergency volunteering role on their work role with a view to reaching an agreement on how this will be managed.  Further advice can be obtained from the council’s </w:t>
      </w:r>
      <w:r w:rsidR="005A00FE">
        <w:rPr>
          <w:rFonts w:cs="Arial"/>
          <w:spacing w:val="-2"/>
          <w:sz w:val="24"/>
        </w:rPr>
        <w:t>HR</w:t>
      </w:r>
      <w:r w:rsidRPr="00D41346">
        <w:rPr>
          <w:rFonts w:cs="Arial"/>
          <w:spacing w:val="-2"/>
          <w:sz w:val="24"/>
        </w:rPr>
        <w:t xml:space="preserve"> team/your School HR provider/Diocesan Officer. </w:t>
      </w:r>
    </w:p>
    <w:p w14:paraId="0FA35534" w14:textId="77777777" w:rsidR="00186D78" w:rsidRDefault="00186D78" w:rsidP="00D41346">
      <w:pPr>
        <w:rPr>
          <w:rFonts w:cs="Arial"/>
          <w:spacing w:val="-2"/>
          <w:sz w:val="24"/>
        </w:rPr>
      </w:pPr>
    </w:p>
    <w:p w14:paraId="08086C1C" w14:textId="77777777" w:rsidR="00186D78" w:rsidRPr="005A00FE" w:rsidRDefault="00186D78" w:rsidP="00251551">
      <w:pPr>
        <w:keepNext/>
        <w:numPr>
          <w:ilvl w:val="0"/>
          <w:numId w:val="4"/>
        </w:numPr>
        <w:outlineLvl w:val="0"/>
        <w:rPr>
          <w:rFonts w:ascii="Arial Black" w:hAnsi="Arial Black" w:cs="Arial"/>
          <w:b/>
          <w:bCs/>
          <w:color w:val="00A04E"/>
          <w:kern w:val="32"/>
          <w:sz w:val="28"/>
          <w:szCs w:val="28"/>
        </w:rPr>
      </w:pPr>
      <w:bookmarkStart w:id="43" w:name="_Toc18576506"/>
      <w:bookmarkStart w:id="44" w:name="_Toc79574992"/>
      <w:r w:rsidRPr="005A00FE">
        <w:rPr>
          <w:rFonts w:ascii="Arial Black" w:hAnsi="Arial Black" w:cs="Arial"/>
          <w:b/>
          <w:bCs/>
          <w:color w:val="00A04E"/>
          <w:kern w:val="32"/>
          <w:sz w:val="28"/>
          <w:szCs w:val="28"/>
        </w:rPr>
        <w:t>Special Constables</w:t>
      </w:r>
      <w:bookmarkEnd w:id="43"/>
      <w:bookmarkEnd w:id="44"/>
    </w:p>
    <w:p w14:paraId="462814D6" w14:textId="77777777" w:rsidR="00186D78" w:rsidRPr="00D41346" w:rsidRDefault="00186D78" w:rsidP="00186D78">
      <w:pPr>
        <w:ind w:left="-426" w:right="-521"/>
        <w:rPr>
          <w:rFonts w:cs="Arial"/>
        </w:rPr>
      </w:pPr>
    </w:p>
    <w:p w14:paraId="0AB42518" w14:textId="77777777" w:rsidR="00186D78" w:rsidRPr="00D41346" w:rsidRDefault="00186D78" w:rsidP="00186D78">
      <w:pPr>
        <w:ind w:right="-521"/>
        <w:rPr>
          <w:rFonts w:cs="Arial"/>
          <w:sz w:val="24"/>
        </w:rPr>
      </w:pPr>
      <w:bookmarkStart w:id="45" w:name="Special_constables"/>
      <w:bookmarkEnd w:id="45"/>
      <w:r w:rsidRPr="00D41346">
        <w:rPr>
          <w:rFonts w:cs="Arial"/>
          <w:sz w:val="24"/>
        </w:rPr>
        <w:t>Employees who are Special Constables shall be granted one week’s paid leave to undergo necessary training.</w:t>
      </w:r>
    </w:p>
    <w:p w14:paraId="3BFFCAE8" w14:textId="77777777" w:rsidR="00186D78" w:rsidRPr="00D41346" w:rsidRDefault="00186D78" w:rsidP="00186D78">
      <w:pPr>
        <w:ind w:right="-521"/>
        <w:rPr>
          <w:rFonts w:cs="Arial"/>
          <w:sz w:val="24"/>
        </w:rPr>
      </w:pPr>
    </w:p>
    <w:p w14:paraId="36F1B520" w14:textId="2B181585" w:rsidR="00D41346" w:rsidRDefault="00186D78" w:rsidP="00992828">
      <w:pPr>
        <w:ind w:right="-521"/>
        <w:rPr>
          <w:rFonts w:cs="Arial"/>
          <w:spacing w:val="-2"/>
          <w:sz w:val="24"/>
        </w:rPr>
      </w:pPr>
      <w:r w:rsidRPr="00D41346">
        <w:rPr>
          <w:rFonts w:cs="Arial"/>
          <w:sz w:val="24"/>
        </w:rPr>
        <w:t xml:space="preserve">Special Constables attending as witnesses at trial would be required to make use of their annual leave and flexitime entitlements. Alternatively, at the discretion of </w:t>
      </w:r>
      <w:r w:rsidR="00E84332">
        <w:rPr>
          <w:rFonts w:cs="Arial"/>
          <w:sz w:val="24"/>
        </w:rPr>
        <w:t xml:space="preserve">their </w:t>
      </w:r>
      <w:r w:rsidRPr="00D41346">
        <w:rPr>
          <w:rFonts w:cs="Arial"/>
          <w:sz w:val="24"/>
        </w:rPr>
        <w:t>Senior Manager unpaid leave may be granted.</w:t>
      </w:r>
    </w:p>
    <w:p w14:paraId="71BE52AE" w14:textId="77777777" w:rsidR="00304347" w:rsidRPr="00D41346" w:rsidRDefault="00304347" w:rsidP="00D41346">
      <w:pPr>
        <w:tabs>
          <w:tab w:val="left" w:pos="-720"/>
          <w:tab w:val="left" w:pos="-284"/>
          <w:tab w:val="left" w:pos="0"/>
        </w:tabs>
        <w:suppressAutoHyphens/>
        <w:spacing w:line="240" w:lineRule="auto"/>
        <w:rPr>
          <w:rFonts w:cs="Arial"/>
          <w:spacing w:val="-2"/>
          <w:sz w:val="24"/>
        </w:rPr>
      </w:pPr>
    </w:p>
    <w:p w14:paraId="2D76D70C"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46" w:name="_Toc18576496"/>
      <w:bookmarkStart w:id="47" w:name="_Toc79574993"/>
      <w:r w:rsidRPr="005A00FE">
        <w:rPr>
          <w:rFonts w:ascii="Arial Black" w:hAnsi="Arial Black" w:cs="Arial"/>
          <w:b/>
          <w:bCs/>
          <w:color w:val="00A04E"/>
          <w:kern w:val="32"/>
          <w:sz w:val="28"/>
          <w:szCs w:val="28"/>
        </w:rPr>
        <w:t>Court Appearance</w:t>
      </w:r>
      <w:bookmarkEnd w:id="46"/>
      <w:bookmarkEnd w:id="47"/>
    </w:p>
    <w:p w14:paraId="4324A853" w14:textId="77777777" w:rsidR="00D41346" w:rsidRPr="00D41346" w:rsidRDefault="00D41346" w:rsidP="00D41346">
      <w:pPr>
        <w:tabs>
          <w:tab w:val="left" w:pos="-720"/>
          <w:tab w:val="left" w:pos="-284"/>
          <w:tab w:val="left" w:pos="0"/>
        </w:tabs>
        <w:suppressAutoHyphens/>
        <w:spacing w:line="240" w:lineRule="auto"/>
        <w:rPr>
          <w:rFonts w:cs="Arial"/>
          <w:spacing w:val="-2"/>
          <w:sz w:val="24"/>
        </w:rPr>
      </w:pPr>
    </w:p>
    <w:p w14:paraId="705A3E22" w14:textId="77777777" w:rsidR="00D41346" w:rsidRPr="00D41346" w:rsidRDefault="00D41346" w:rsidP="00D41346">
      <w:pPr>
        <w:tabs>
          <w:tab w:val="left" w:pos="-720"/>
          <w:tab w:val="left" w:pos="-284"/>
          <w:tab w:val="left" w:pos="0"/>
          <w:tab w:val="left" w:pos="567"/>
        </w:tabs>
        <w:suppressAutoHyphens/>
        <w:spacing w:line="240" w:lineRule="auto"/>
        <w:rPr>
          <w:rFonts w:cs="Arial"/>
          <w:spacing w:val="-2"/>
          <w:sz w:val="24"/>
        </w:rPr>
      </w:pPr>
      <w:r w:rsidRPr="00D41346">
        <w:rPr>
          <w:rFonts w:cs="Arial"/>
          <w:spacing w:val="-2"/>
          <w:sz w:val="24"/>
        </w:rPr>
        <w:t xml:space="preserve">An employee attending court as a witness, as a direct consequence of their employment with the Council, will receive normal pay (and normal expenses where these are necessarily incurred).  In all other circumstances time off to attend as a witness or litigating on your own behalf will be without pay.  Appearance as the accused or as the plaintiff will be without pay.  Annual leave or flexi leave will normally be granted as an alternative if requested. </w:t>
      </w:r>
    </w:p>
    <w:p w14:paraId="510E9137" w14:textId="77777777" w:rsidR="00D41346" w:rsidRPr="00D41346" w:rsidRDefault="00D41346" w:rsidP="00D41346">
      <w:pPr>
        <w:tabs>
          <w:tab w:val="left" w:pos="-720"/>
          <w:tab w:val="left" w:pos="-284"/>
          <w:tab w:val="left" w:pos="0"/>
          <w:tab w:val="left" w:pos="567"/>
        </w:tabs>
        <w:suppressAutoHyphens/>
        <w:spacing w:line="240" w:lineRule="auto"/>
        <w:ind w:left="142"/>
        <w:rPr>
          <w:rFonts w:cs="Arial"/>
          <w:spacing w:val="-2"/>
          <w:sz w:val="24"/>
        </w:rPr>
      </w:pPr>
    </w:p>
    <w:p w14:paraId="36E5D65B"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48" w:name="_Toc18576497"/>
      <w:bookmarkStart w:id="49" w:name="_Toc79574994"/>
      <w:r w:rsidRPr="005A00FE">
        <w:rPr>
          <w:rFonts w:ascii="Arial Black" w:hAnsi="Arial Black" w:cs="Arial"/>
          <w:b/>
          <w:bCs/>
          <w:color w:val="00A04E"/>
          <w:kern w:val="32"/>
          <w:sz w:val="28"/>
          <w:szCs w:val="28"/>
        </w:rPr>
        <w:t>Jury Service</w:t>
      </w:r>
      <w:bookmarkEnd w:id="48"/>
      <w:bookmarkEnd w:id="49"/>
    </w:p>
    <w:p w14:paraId="2A5D1FB3" w14:textId="77777777" w:rsidR="00304347" w:rsidRPr="00304347" w:rsidRDefault="00304347" w:rsidP="00304347">
      <w:pPr>
        <w:tabs>
          <w:tab w:val="left" w:pos="-720"/>
          <w:tab w:val="left" w:pos="-284"/>
          <w:tab w:val="left" w:pos="0"/>
          <w:tab w:val="left" w:pos="567"/>
        </w:tabs>
        <w:suppressAutoHyphens/>
        <w:spacing w:line="240" w:lineRule="auto"/>
        <w:ind w:left="142"/>
        <w:rPr>
          <w:rFonts w:cs="Arial"/>
          <w:spacing w:val="-2"/>
          <w:sz w:val="24"/>
        </w:rPr>
      </w:pPr>
    </w:p>
    <w:p w14:paraId="5195EA2C" w14:textId="7849CFA6" w:rsidR="00D41346" w:rsidRPr="00D41346" w:rsidRDefault="00D41346" w:rsidP="00304347">
      <w:pPr>
        <w:tabs>
          <w:tab w:val="left" w:pos="-720"/>
          <w:tab w:val="left" w:pos="-284"/>
          <w:tab w:val="left" w:pos="0"/>
        </w:tabs>
        <w:suppressAutoHyphens/>
        <w:spacing w:line="240" w:lineRule="auto"/>
        <w:rPr>
          <w:rFonts w:cs="Arial"/>
          <w:sz w:val="24"/>
        </w:rPr>
      </w:pPr>
      <w:r w:rsidRPr="00D41346">
        <w:rPr>
          <w:rFonts w:cs="Arial"/>
          <w:sz w:val="24"/>
        </w:rPr>
        <w:t xml:space="preserve">When an employee receives a letter calling them up for Jury Service they should contact their line manager, as soon as possible, to request the required time off and should also provide their manager with a copy of the court summons.  The manager should retain a copy of the form for their own records and forward the original to the </w:t>
      </w:r>
      <w:r w:rsidR="005A00FE">
        <w:rPr>
          <w:rFonts w:cs="Arial"/>
          <w:sz w:val="24"/>
        </w:rPr>
        <w:t>HR, Payroll and Recruitment Admin</w:t>
      </w:r>
      <w:r w:rsidRPr="00D41346">
        <w:rPr>
          <w:rFonts w:cs="Arial"/>
          <w:sz w:val="24"/>
        </w:rPr>
        <w:t>/HR and Payroll Provider.</w:t>
      </w:r>
    </w:p>
    <w:p w14:paraId="7F457325" w14:textId="77777777" w:rsidR="00D41346" w:rsidRPr="00D41346" w:rsidRDefault="00D41346" w:rsidP="00D41346">
      <w:pPr>
        <w:spacing w:before="100" w:beforeAutospacing="1" w:after="100" w:afterAutospacing="1" w:line="240" w:lineRule="auto"/>
        <w:rPr>
          <w:rFonts w:cs="Arial"/>
          <w:sz w:val="24"/>
        </w:rPr>
      </w:pPr>
      <w:r w:rsidRPr="00D41346">
        <w:rPr>
          <w:rFonts w:cs="Arial"/>
          <w:sz w:val="24"/>
        </w:rPr>
        <w:t>Employees are entitled by law to have time off for Jury Service and, therefore, requests for such time off will not normally be refused.   Employees will not be required to make up the time taken off.</w:t>
      </w:r>
    </w:p>
    <w:p w14:paraId="265F587D" w14:textId="02E54D58" w:rsidR="00D41346" w:rsidRPr="00D41346" w:rsidRDefault="00D41346" w:rsidP="00D41346">
      <w:pPr>
        <w:spacing w:before="100" w:beforeAutospacing="1" w:after="100" w:afterAutospacing="1" w:line="240" w:lineRule="auto"/>
        <w:rPr>
          <w:rFonts w:cs="Arial"/>
          <w:sz w:val="24"/>
        </w:rPr>
      </w:pPr>
      <w:r w:rsidRPr="00D41346">
        <w:rPr>
          <w:rFonts w:cs="Arial"/>
          <w:sz w:val="24"/>
        </w:rPr>
        <w:lastRenderedPageBreak/>
        <w:t xml:space="preserve">In very exceptional circumstances if the individual’s absence from work at that time would be likely to cause substantial problems to the Council’s business, an application may be made to the court to excuse the individual from Jury Service.  In these circumstances advice should be sought from the </w:t>
      </w:r>
      <w:r w:rsidR="005A00FE">
        <w:rPr>
          <w:rFonts w:cs="Arial"/>
          <w:sz w:val="24"/>
        </w:rPr>
        <w:t>HR</w:t>
      </w:r>
      <w:r w:rsidRPr="00D41346">
        <w:rPr>
          <w:rFonts w:cs="Arial"/>
          <w:sz w:val="24"/>
        </w:rPr>
        <w:t xml:space="preserve"> team. </w:t>
      </w:r>
    </w:p>
    <w:p w14:paraId="32D28B9A" w14:textId="77777777" w:rsidR="00D41346" w:rsidRPr="00D41346" w:rsidRDefault="00D41346" w:rsidP="00D41346">
      <w:pPr>
        <w:spacing w:before="100" w:beforeAutospacing="1" w:after="100" w:afterAutospacing="1" w:line="240" w:lineRule="auto"/>
        <w:rPr>
          <w:rFonts w:cs="Arial"/>
          <w:sz w:val="24"/>
        </w:rPr>
      </w:pPr>
      <w:r w:rsidRPr="00D41346">
        <w:rPr>
          <w:rFonts w:cs="Arial"/>
          <w:sz w:val="24"/>
        </w:rPr>
        <w:t xml:space="preserve">Employees will continue to be paid whilst on jury service at their normal rate of pay.  Where an allowance is claimable for loss of earnings the employee should claim this allowance and any monies received from the court in respect of loss of earnings will be deducted from salary. </w:t>
      </w:r>
    </w:p>
    <w:p w14:paraId="524264C4" w14:textId="796782B2" w:rsidR="00D41346" w:rsidRPr="00D41346" w:rsidRDefault="000819D3" w:rsidP="00D41346">
      <w:pPr>
        <w:spacing w:line="240" w:lineRule="auto"/>
        <w:ind w:right="-521"/>
        <w:rPr>
          <w:rFonts w:cs="Arial"/>
          <w:sz w:val="24"/>
        </w:rPr>
      </w:pPr>
      <w:r>
        <w:rPr>
          <w:rFonts w:cs="Arial"/>
          <w:sz w:val="24"/>
        </w:rPr>
        <w:t xml:space="preserve">The </w:t>
      </w:r>
      <w:r w:rsidR="005A00FE">
        <w:rPr>
          <w:rFonts w:cs="Arial"/>
          <w:sz w:val="24"/>
        </w:rPr>
        <w:t>HR, Payroll and Recruitment Admin</w:t>
      </w:r>
      <w:r w:rsidR="00D41346" w:rsidRPr="00D41346">
        <w:rPr>
          <w:rFonts w:cs="Arial"/>
          <w:sz w:val="24"/>
        </w:rPr>
        <w:t>/HR and Payroll provider will issue a form to the employee for them to hand in to the Court. Part I of the form will certify the employee’s daily rate of pay; Part II of the form is completed by the Court and will show any payment made for loss of earnings.  This will be returned to the employee.</w:t>
      </w:r>
    </w:p>
    <w:p w14:paraId="58209A87" w14:textId="15A6D843" w:rsidR="00D41346" w:rsidRPr="00D41346" w:rsidRDefault="00D41346" w:rsidP="00D41346">
      <w:pPr>
        <w:spacing w:before="100" w:beforeAutospacing="1" w:after="100" w:afterAutospacing="1" w:line="240" w:lineRule="auto"/>
        <w:rPr>
          <w:rFonts w:cs="Arial"/>
          <w:sz w:val="24"/>
        </w:rPr>
      </w:pPr>
      <w:r w:rsidRPr="00D41346">
        <w:rPr>
          <w:rFonts w:cs="Arial"/>
          <w:sz w:val="24"/>
        </w:rPr>
        <w:t xml:space="preserve">The employee should then send Part II of the form to the </w:t>
      </w:r>
      <w:r w:rsidR="005A00FE">
        <w:rPr>
          <w:rFonts w:cs="Arial"/>
          <w:sz w:val="24"/>
        </w:rPr>
        <w:t>HR, Payroll and Recruitment Admin</w:t>
      </w:r>
      <w:r w:rsidRPr="00D41346">
        <w:rPr>
          <w:rFonts w:cs="Arial"/>
          <w:sz w:val="24"/>
        </w:rPr>
        <w:t>/HR and Payroll Provider so that the equivalent amount can be deducted from their next salary.  Any additional payments which the employee has received for expenses or travel will not be deducted</w:t>
      </w:r>
    </w:p>
    <w:p w14:paraId="75D51963" w14:textId="77777777" w:rsidR="00D41346" w:rsidRPr="00D41346" w:rsidRDefault="00D41346" w:rsidP="00D41346">
      <w:pPr>
        <w:spacing w:before="100" w:beforeAutospacing="1" w:after="100" w:afterAutospacing="1" w:line="240" w:lineRule="auto"/>
        <w:rPr>
          <w:rFonts w:cs="Arial"/>
          <w:sz w:val="24"/>
        </w:rPr>
      </w:pPr>
      <w:r w:rsidRPr="00D41346">
        <w:rPr>
          <w:rFonts w:cs="Arial"/>
          <w:sz w:val="24"/>
        </w:rPr>
        <w:t xml:space="preserve">If on any day during the Jury Service </w:t>
      </w:r>
      <w:proofErr w:type="gramStart"/>
      <w:r w:rsidRPr="00D41346">
        <w:rPr>
          <w:rFonts w:cs="Arial"/>
          <w:sz w:val="24"/>
        </w:rPr>
        <w:t>period</w:t>
      </w:r>
      <w:proofErr w:type="gramEnd"/>
      <w:r w:rsidRPr="00D41346">
        <w:rPr>
          <w:rFonts w:cs="Arial"/>
          <w:sz w:val="24"/>
        </w:rPr>
        <w:t xml:space="preserve"> the employee's services are not required at the court they will be expected to return to work for that day. </w:t>
      </w:r>
    </w:p>
    <w:p w14:paraId="0B3BDDD5" w14:textId="77777777" w:rsidR="00D41346" w:rsidRPr="00D41346" w:rsidRDefault="00D41346" w:rsidP="00D41346">
      <w:pPr>
        <w:spacing w:before="100" w:beforeAutospacing="1" w:after="100" w:afterAutospacing="1" w:line="240" w:lineRule="auto"/>
        <w:rPr>
          <w:rFonts w:cs="Arial"/>
          <w:sz w:val="24"/>
        </w:rPr>
      </w:pPr>
      <w:r w:rsidRPr="00D41346">
        <w:rPr>
          <w:rFonts w:cs="Arial"/>
          <w:sz w:val="24"/>
        </w:rPr>
        <w:t xml:space="preserve">If on any half day the employee’s services are not required at the </w:t>
      </w:r>
      <w:proofErr w:type="gramStart"/>
      <w:r w:rsidRPr="00D41346">
        <w:rPr>
          <w:rFonts w:cs="Arial"/>
          <w:sz w:val="24"/>
        </w:rPr>
        <w:t>court</w:t>
      </w:r>
      <w:proofErr w:type="gramEnd"/>
      <w:r w:rsidRPr="00D41346">
        <w:rPr>
          <w:rFonts w:cs="Arial"/>
          <w:sz w:val="24"/>
        </w:rPr>
        <w:t xml:space="preserve"> they may be required to return to work for the remaining part of the day. Whether this is reasonably practical is dependent on the nature of the employee’s work.</w:t>
      </w:r>
    </w:p>
    <w:p w14:paraId="59BA113D" w14:textId="2FDC1767" w:rsidR="00E84332" w:rsidRDefault="00D41346" w:rsidP="00D41346">
      <w:pPr>
        <w:ind w:right="-521"/>
        <w:rPr>
          <w:rFonts w:cs="Arial"/>
          <w:color w:val="FF0000"/>
          <w:sz w:val="24"/>
        </w:rPr>
      </w:pPr>
      <w:r w:rsidRPr="00D41346">
        <w:rPr>
          <w:rFonts w:cs="Arial"/>
          <w:sz w:val="24"/>
        </w:rPr>
        <w:t>Under pension regulations, payment of contributions must be paid by an employee for all periods of absence arising from Jury Service and will be made through salary in the normal way</w:t>
      </w:r>
      <w:r w:rsidR="00992828">
        <w:rPr>
          <w:rFonts w:cs="Arial"/>
          <w:sz w:val="24"/>
        </w:rPr>
        <w:t>.</w:t>
      </w:r>
    </w:p>
    <w:p w14:paraId="52342A53" w14:textId="77777777" w:rsidR="00E84332" w:rsidRPr="00D41346" w:rsidRDefault="00E84332" w:rsidP="00D41346">
      <w:pPr>
        <w:ind w:right="-521"/>
        <w:rPr>
          <w:rFonts w:cs="Arial"/>
          <w:color w:val="FF0000"/>
          <w:sz w:val="24"/>
        </w:rPr>
      </w:pPr>
    </w:p>
    <w:p w14:paraId="364891D6"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50" w:name="_Toc18576498"/>
      <w:bookmarkStart w:id="51" w:name="_Toc79574995"/>
      <w:r w:rsidRPr="005A00FE">
        <w:rPr>
          <w:rFonts w:ascii="Arial Black" w:hAnsi="Arial Black" w:cs="Arial"/>
          <w:b/>
          <w:bCs/>
          <w:color w:val="00A04E"/>
          <w:kern w:val="32"/>
          <w:sz w:val="28"/>
          <w:szCs w:val="28"/>
        </w:rPr>
        <w:t>Acting as a Court Witness</w:t>
      </w:r>
      <w:bookmarkEnd w:id="50"/>
      <w:bookmarkEnd w:id="51"/>
    </w:p>
    <w:p w14:paraId="190F96DC" w14:textId="77777777" w:rsidR="00D41346" w:rsidRPr="00D41346" w:rsidRDefault="00D41346" w:rsidP="00D41346">
      <w:pPr>
        <w:rPr>
          <w:rFonts w:cs="Arial"/>
          <w:sz w:val="24"/>
        </w:rPr>
      </w:pPr>
    </w:p>
    <w:p w14:paraId="061B40C7" w14:textId="77777777" w:rsidR="00D41346" w:rsidRPr="00D41346" w:rsidRDefault="00D41346" w:rsidP="00D41346">
      <w:pPr>
        <w:rPr>
          <w:rFonts w:cs="Arial"/>
          <w:sz w:val="24"/>
        </w:rPr>
      </w:pPr>
      <w:r w:rsidRPr="00D41346">
        <w:rPr>
          <w:rFonts w:cs="Arial"/>
          <w:sz w:val="24"/>
        </w:rPr>
        <w:t>Similar arrangements will apply to those described above for Jury Service.  However, it is likely that the time-off required will be much shorter than that required for Jury Service.</w:t>
      </w:r>
    </w:p>
    <w:p w14:paraId="5E90D760" w14:textId="77777777" w:rsidR="00D41346" w:rsidRPr="00D41346" w:rsidRDefault="00D41346" w:rsidP="00D41346">
      <w:pPr>
        <w:rPr>
          <w:rFonts w:cs="Arial"/>
          <w:sz w:val="24"/>
        </w:rPr>
      </w:pPr>
    </w:p>
    <w:p w14:paraId="75A369D8" w14:textId="77777777" w:rsidR="00D41346" w:rsidRPr="00D41346" w:rsidRDefault="00D41346" w:rsidP="00D41346">
      <w:pPr>
        <w:rPr>
          <w:rFonts w:cs="Arial"/>
          <w:sz w:val="24"/>
        </w:rPr>
      </w:pPr>
      <w:r w:rsidRPr="00D41346">
        <w:rPr>
          <w:rFonts w:cs="Arial"/>
          <w:sz w:val="24"/>
        </w:rPr>
        <w:t xml:space="preserve">Before allowing paid time-off managers will need to ask for confirmation from the employee that they have been subpoenaed as a court witness.  If they have not been subpoenaed and are acting as a witness on a voluntary basis, they will be expected to use annual leave or </w:t>
      </w:r>
      <w:proofErr w:type="gramStart"/>
      <w:r w:rsidRPr="00D41346">
        <w:rPr>
          <w:rFonts w:cs="Arial"/>
          <w:sz w:val="24"/>
        </w:rPr>
        <w:t>flexi-time</w:t>
      </w:r>
      <w:proofErr w:type="gramEnd"/>
      <w:r w:rsidRPr="00D41346">
        <w:rPr>
          <w:rFonts w:cs="Arial"/>
          <w:sz w:val="24"/>
        </w:rPr>
        <w:t xml:space="preserve"> or to take the time as unpaid leave.</w:t>
      </w:r>
    </w:p>
    <w:p w14:paraId="192079DC" w14:textId="77777777" w:rsidR="00D41346" w:rsidRPr="00D41346" w:rsidRDefault="00D41346" w:rsidP="00D41346">
      <w:pPr>
        <w:rPr>
          <w:rFonts w:cs="Arial"/>
          <w:sz w:val="24"/>
        </w:rPr>
      </w:pPr>
    </w:p>
    <w:p w14:paraId="0DEFA01A" w14:textId="77777777" w:rsidR="00D41346" w:rsidRPr="00D41346" w:rsidRDefault="00D41346" w:rsidP="00D41346">
      <w:pPr>
        <w:rPr>
          <w:rFonts w:cs="Arial"/>
          <w:sz w:val="24"/>
        </w:rPr>
      </w:pPr>
      <w:r w:rsidRPr="00D41346">
        <w:rPr>
          <w:rFonts w:cs="Arial"/>
          <w:sz w:val="24"/>
        </w:rPr>
        <w:t>Any employee who has a query on any of the above provisions should discuss this with their line manager in the first instance.</w:t>
      </w:r>
    </w:p>
    <w:p w14:paraId="3CDDBB3F" w14:textId="77777777" w:rsidR="00D41346" w:rsidRPr="00D41346" w:rsidRDefault="00D41346" w:rsidP="00D41346">
      <w:pPr>
        <w:rPr>
          <w:rFonts w:cs="Arial"/>
          <w:sz w:val="24"/>
        </w:rPr>
      </w:pPr>
    </w:p>
    <w:p w14:paraId="21652366"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52" w:name="_Toc18576499"/>
      <w:bookmarkStart w:id="53" w:name="_Toc79574996"/>
      <w:r w:rsidRPr="005A00FE">
        <w:rPr>
          <w:rFonts w:ascii="Arial Black" w:hAnsi="Arial Black" w:cs="Arial"/>
          <w:b/>
          <w:bCs/>
          <w:color w:val="00A04E"/>
          <w:kern w:val="32"/>
          <w:sz w:val="28"/>
          <w:szCs w:val="28"/>
        </w:rPr>
        <w:t>Leave to Attend Job Interviews</w:t>
      </w:r>
      <w:bookmarkEnd w:id="52"/>
      <w:bookmarkEnd w:id="53"/>
    </w:p>
    <w:p w14:paraId="400BCCC8" w14:textId="77777777" w:rsidR="00D41346" w:rsidRPr="00D41346" w:rsidRDefault="00D41346" w:rsidP="00D41346">
      <w:pPr>
        <w:tabs>
          <w:tab w:val="left" w:pos="-720"/>
          <w:tab w:val="left" w:pos="-284"/>
          <w:tab w:val="left" w:pos="0"/>
          <w:tab w:val="left" w:pos="567"/>
        </w:tabs>
        <w:suppressAutoHyphens/>
        <w:spacing w:line="240" w:lineRule="auto"/>
        <w:ind w:left="142"/>
        <w:rPr>
          <w:rFonts w:cs="Arial"/>
          <w:spacing w:val="-2"/>
          <w:sz w:val="24"/>
        </w:rPr>
      </w:pPr>
    </w:p>
    <w:p w14:paraId="1FBBEE7F" w14:textId="04FB41CA" w:rsidR="00D41346" w:rsidRPr="00D41346" w:rsidRDefault="00D41346" w:rsidP="00D41346">
      <w:pPr>
        <w:autoSpaceDE w:val="0"/>
        <w:autoSpaceDN w:val="0"/>
        <w:adjustRightInd w:val="0"/>
        <w:rPr>
          <w:rFonts w:cs="Helvetica"/>
          <w:sz w:val="24"/>
          <w:szCs w:val="23"/>
        </w:rPr>
      </w:pPr>
      <w:r w:rsidRPr="00D41346">
        <w:rPr>
          <w:rFonts w:cs="Arial"/>
          <w:spacing w:val="-2"/>
          <w:sz w:val="24"/>
        </w:rPr>
        <w:t xml:space="preserve">Employees invited to attend job interview within Cumbria </w:t>
      </w:r>
      <w:proofErr w:type="gramStart"/>
      <w:r w:rsidR="00D51CCC">
        <w:rPr>
          <w:rFonts w:cs="Arial"/>
          <w:spacing w:val="-2"/>
          <w:sz w:val="24"/>
        </w:rPr>
        <w:t>The</w:t>
      </w:r>
      <w:proofErr w:type="gramEnd"/>
      <w:r w:rsidRPr="00D41346">
        <w:rPr>
          <w:rFonts w:cs="Arial"/>
          <w:spacing w:val="-2"/>
          <w:sz w:val="24"/>
        </w:rPr>
        <w:t xml:space="preserve"> Council will be granted reasonable time off for each post.  Reasonable time off without pay will be allowed for all other interviews. </w:t>
      </w:r>
      <w:r w:rsidRPr="00D41346">
        <w:rPr>
          <w:rFonts w:cs="Helvetica"/>
          <w:sz w:val="24"/>
          <w:szCs w:val="23"/>
        </w:rPr>
        <w:t>Alternatively, employees may use annual leave or flexi leave (if a flexi scheme is in operation) as appropriate</w:t>
      </w:r>
    </w:p>
    <w:p w14:paraId="07B94FD0" w14:textId="77777777" w:rsidR="00D41346" w:rsidRPr="00D41346" w:rsidRDefault="00D41346" w:rsidP="00D41346">
      <w:pPr>
        <w:autoSpaceDE w:val="0"/>
        <w:autoSpaceDN w:val="0"/>
        <w:adjustRightInd w:val="0"/>
        <w:rPr>
          <w:rFonts w:cs="Helvetica"/>
          <w:sz w:val="24"/>
          <w:szCs w:val="23"/>
        </w:rPr>
      </w:pPr>
    </w:p>
    <w:p w14:paraId="6B379196" w14:textId="77777777" w:rsidR="00D41346" w:rsidRPr="00D41346" w:rsidRDefault="00D41346" w:rsidP="00D41346">
      <w:pPr>
        <w:autoSpaceDE w:val="0"/>
        <w:autoSpaceDN w:val="0"/>
        <w:adjustRightInd w:val="0"/>
        <w:rPr>
          <w:rFonts w:cs="Helvetica"/>
          <w:sz w:val="24"/>
          <w:szCs w:val="23"/>
        </w:rPr>
      </w:pPr>
      <w:r w:rsidRPr="00D41346">
        <w:rPr>
          <w:rFonts w:cs="Arial"/>
          <w:sz w:val="24"/>
          <w:lang w:eastAsia="en-US"/>
        </w:rPr>
        <w:lastRenderedPageBreak/>
        <w:t xml:space="preserve">Employees under notice of termination of employment on the grounds of redundancy shall be entitled to additional support this includes paid time off to seek work. Refer to the Managing Change procedure and guidance for further details. </w:t>
      </w:r>
    </w:p>
    <w:p w14:paraId="4DD91C15" w14:textId="77777777" w:rsidR="00D41346" w:rsidRPr="00D51CCC" w:rsidRDefault="00D41346" w:rsidP="00D41346">
      <w:pPr>
        <w:tabs>
          <w:tab w:val="left" w:pos="-720"/>
          <w:tab w:val="left" w:pos="-284"/>
          <w:tab w:val="left" w:pos="0"/>
          <w:tab w:val="left" w:pos="567"/>
        </w:tabs>
        <w:suppressAutoHyphens/>
        <w:spacing w:line="240" w:lineRule="auto"/>
        <w:ind w:left="720" w:hanging="564"/>
        <w:rPr>
          <w:rFonts w:cs="Arial"/>
          <w:color w:val="006458"/>
          <w:spacing w:val="-2"/>
          <w:sz w:val="24"/>
        </w:rPr>
      </w:pPr>
    </w:p>
    <w:p w14:paraId="1D171D62" w14:textId="77777777" w:rsidR="00186D78" w:rsidRPr="005A00FE" w:rsidRDefault="00186D78" w:rsidP="00251551">
      <w:pPr>
        <w:keepNext/>
        <w:numPr>
          <w:ilvl w:val="0"/>
          <w:numId w:val="4"/>
        </w:numPr>
        <w:outlineLvl w:val="0"/>
        <w:rPr>
          <w:rFonts w:ascii="Arial Black" w:hAnsi="Arial Black" w:cs="Arial"/>
          <w:b/>
          <w:bCs/>
          <w:color w:val="00A04E"/>
          <w:kern w:val="32"/>
          <w:sz w:val="28"/>
          <w:szCs w:val="28"/>
        </w:rPr>
      </w:pPr>
      <w:bookmarkStart w:id="54" w:name="_Toc18576504"/>
      <w:bookmarkStart w:id="55" w:name="_Toc79574997"/>
      <w:bookmarkStart w:id="56" w:name="_Toc18576502"/>
      <w:r w:rsidRPr="005A00FE">
        <w:rPr>
          <w:rFonts w:ascii="Arial Black" w:hAnsi="Arial Black" w:cs="Arial"/>
          <w:b/>
          <w:bCs/>
          <w:color w:val="00A04E"/>
          <w:kern w:val="32"/>
          <w:sz w:val="28"/>
          <w:szCs w:val="28"/>
        </w:rPr>
        <w:t>Public Duties</w:t>
      </w:r>
      <w:bookmarkEnd w:id="54"/>
      <w:bookmarkEnd w:id="55"/>
    </w:p>
    <w:p w14:paraId="1ACF0495" w14:textId="77777777" w:rsidR="00186D78" w:rsidRPr="00D41346" w:rsidRDefault="00186D78" w:rsidP="00186D78">
      <w:pPr>
        <w:ind w:left="-426" w:right="-521"/>
        <w:rPr>
          <w:rFonts w:cs="Arial"/>
        </w:rPr>
      </w:pPr>
      <w:bookmarkStart w:id="57" w:name="Public_duties"/>
      <w:bookmarkEnd w:id="57"/>
    </w:p>
    <w:p w14:paraId="12EF82A7" w14:textId="77777777" w:rsidR="00186D78" w:rsidRPr="00D41346" w:rsidRDefault="00186D78" w:rsidP="00186D78">
      <w:pPr>
        <w:ind w:right="-521"/>
        <w:rPr>
          <w:rFonts w:cs="Arial"/>
          <w:sz w:val="24"/>
        </w:rPr>
      </w:pPr>
      <w:r w:rsidRPr="00D41346">
        <w:rPr>
          <w:rFonts w:cs="Arial"/>
          <w:sz w:val="24"/>
        </w:rPr>
        <w:t xml:space="preserve">By virtue of Section 50(1) of the ERA, an employer shall permit an employee who is a </w:t>
      </w:r>
      <w:r w:rsidRPr="00D41346">
        <w:rPr>
          <w:rFonts w:cs="Arial"/>
          <w:b/>
          <w:sz w:val="24"/>
          <w:u w:val="single"/>
        </w:rPr>
        <w:t>Justice of the Peace or Magistrate</w:t>
      </w:r>
      <w:r w:rsidRPr="00D41346">
        <w:rPr>
          <w:rFonts w:cs="Arial"/>
          <w:sz w:val="24"/>
        </w:rPr>
        <w:t xml:space="preserve"> to take time off during the employee’s working hours for the purpose of performing any of the duties of office. The right includes time spent sitting in Court and attending the required training sessions, plus visits to various prescribed institutions.</w:t>
      </w:r>
    </w:p>
    <w:p w14:paraId="0973EED4" w14:textId="77777777" w:rsidR="00186D78" w:rsidRPr="00D41346" w:rsidRDefault="00186D78" w:rsidP="00186D78">
      <w:pPr>
        <w:ind w:right="-521"/>
        <w:rPr>
          <w:rFonts w:cs="Arial"/>
          <w:sz w:val="24"/>
        </w:rPr>
      </w:pPr>
    </w:p>
    <w:p w14:paraId="3F9DEA4C" w14:textId="77777777" w:rsidR="00186D78" w:rsidRPr="00D41346" w:rsidRDefault="00186D78" w:rsidP="00186D78">
      <w:pPr>
        <w:ind w:right="-521"/>
        <w:rPr>
          <w:rFonts w:cs="Arial"/>
          <w:sz w:val="24"/>
        </w:rPr>
      </w:pPr>
      <w:r w:rsidRPr="00D41346">
        <w:rPr>
          <w:rFonts w:cs="Arial"/>
          <w:b/>
          <w:sz w:val="24"/>
          <w:u w:val="single"/>
        </w:rPr>
        <w:t>Membership of various committees, such as the Probation Committee and a panel such as the Youth Panel of the Court</w:t>
      </w:r>
      <w:r w:rsidRPr="00D41346">
        <w:rPr>
          <w:rFonts w:cs="Arial"/>
          <w:sz w:val="24"/>
        </w:rPr>
        <w:t xml:space="preserve"> are also covered.</w:t>
      </w:r>
    </w:p>
    <w:p w14:paraId="283230B0" w14:textId="77777777" w:rsidR="00186D78" w:rsidRPr="00D41346" w:rsidRDefault="00186D78" w:rsidP="00186D78">
      <w:pPr>
        <w:ind w:right="-521"/>
        <w:rPr>
          <w:rFonts w:cs="Arial"/>
          <w:sz w:val="24"/>
        </w:rPr>
      </w:pPr>
    </w:p>
    <w:p w14:paraId="37BDC8B5" w14:textId="297A864A" w:rsidR="00186D78" w:rsidRPr="00D41346" w:rsidRDefault="00186D78" w:rsidP="00186D78">
      <w:pPr>
        <w:ind w:right="-521"/>
        <w:rPr>
          <w:rFonts w:cs="Arial"/>
          <w:sz w:val="24"/>
        </w:rPr>
      </w:pPr>
      <w:r w:rsidRPr="00D41346">
        <w:rPr>
          <w:rFonts w:cs="Arial"/>
          <w:sz w:val="24"/>
        </w:rPr>
        <w:t xml:space="preserve">For employees who are a </w:t>
      </w:r>
      <w:r w:rsidRPr="00D41346">
        <w:rPr>
          <w:rFonts w:cs="Arial"/>
          <w:b/>
          <w:sz w:val="24"/>
          <w:u w:val="single"/>
        </w:rPr>
        <w:t>Member of a Local Authority</w:t>
      </w:r>
      <w:r w:rsidRPr="00D41346">
        <w:rPr>
          <w:rFonts w:cs="Arial"/>
          <w:sz w:val="24"/>
        </w:rPr>
        <w:t xml:space="preserve"> (as defined by Section 40 of the Local Government Superannuation Act 1937), leave with salary up to a maximum of 208 hours (approximately 28 days), (pro-rata for part-time employees) may be granted in any one year, together with such additional leave without salary as may be necessary (subject to Departmental/Unit requirements) for duties and attendance at meetings as a member of a Local Authority or of any Committee or Sub-Committee thereof.   Where an allowance is claimable for loss of earnings the employee should claim and pay the allowance to the employing authority. </w:t>
      </w:r>
    </w:p>
    <w:p w14:paraId="06C998E8" w14:textId="77777777" w:rsidR="00186D78" w:rsidRPr="00D41346" w:rsidRDefault="00186D78" w:rsidP="00186D78">
      <w:pPr>
        <w:ind w:right="-521"/>
        <w:rPr>
          <w:rFonts w:cs="Arial"/>
          <w:sz w:val="24"/>
        </w:rPr>
      </w:pPr>
    </w:p>
    <w:p w14:paraId="7EFBA4E4" w14:textId="77777777" w:rsidR="00186D78" w:rsidRPr="00D41346" w:rsidRDefault="00186D78" w:rsidP="00186D78">
      <w:pPr>
        <w:ind w:right="-521"/>
        <w:rPr>
          <w:rFonts w:cs="Arial"/>
          <w:sz w:val="24"/>
        </w:rPr>
      </w:pPr>
      <w:r w:rsidRPr="00D41346">
        <w:rPr>
          <w:rFonts w:cs="Arial"/>
          <w:sz w:val="24"/>
        </w:rPr>
        <w:t xml:space="preserve">Under Section 50(2) of the ERA further categories of membership are identified which give employees a statutory right to time off. These are </w:t>
      </w:r>
      <w:r w:rsidRPr="00D41346">
        <w:rPr>
          <w:rFonts w:cs="Arial"/>
          <w:b/>
          <w:sz w:val="24"/>
          <w:u w:val="single"/>
        </w:rPr>
        <w:t>Membership of a Statutory Tribunal, an independent monitoring board of a prison Visitors or a prison visiting committee, a relevant health body, a relevant education body, the Environment Agency or the Scottish Environment Protection Agency</w:t>
      </w:r>
      <w:r w:rsidRPr="00D41346">
        <w:rPr>
          <w:rFonts w:cs="Arial"/>
          <w:b/>
          <w:sz w:val="24"/>
        </w:rPr>
        <w:t>, or Scottish Water.</w:t>
      </w:r>
    </w:p>
    <w:p w14:paraId="16F1A9E7" w14:textId="77777777" w:rsidR="00186D78" w:rsidRPr="00D41346" w:rsidRDefault="00186D78" w:rsidP="00186D78">
      <w:pPr>
        <w:ind w:right="-521"/>
        <w:rPr>
          <w:rFonts w:cs="Arial"/>
          <w:sz w:val="24"/>
        </w:rPr>
      </w:pPr>
    </w:p>
    <w:p w14:paraId="500FCC1F" w14:textId="77777777" w:rsidR="00186D78" w:rsidRPr="00D41346" w:rsidRDefault="00186D78" w:rsidP="00186D78">
      <w:pPr>
        <w:ind w:right="-521"/>
        <w:rPr>
          <w:rFonts w:cs="Arial"/>
          <w:sz w:val="24"/>
        </w:rPr>
      </w:pPr>
      <w:r w:rsidRPr="00D41346">
        <w:rPr>
          <w:rFonts w:cs="Arial"/>
          <w:sz w:val="24"/>
        </w:rPr>
        <w:t xml:space="preserve">The amount of time off which an employee should generally be permitted for public duties is that which is reasonable in all the circumstances having regard </w:t>
      </w:r>
      <w:proofErr w:type="gramStart"/>
      <w:r w:rsidRPr="00D41346">
        <w:rPr>
          <w:rFonts w:cs="Arial"/>
          <w:sz w:val="24"/>
        </w:rPr>
        <w:t>in particular to</w:t>
      </w:r>
      <w:proofErr w:type="gramEnd"/>
      <w:r w:rsidRPr="00D41346">
        <w:rPr>
          <w:rFonts w:cs="Arial"/>
          <w:sz w:val="24"/>
        </w:rPr>
        <w:t xml:space="preserve">: </w:t>
      </w:r>
    </w:p>
    <w:p w14:paraId="0916ACDD" w14:textId="77777777" w:rsidR="00186D78" w:rsidRPr="00304347" w:rsidRDefault="00186D78" w:rsidP="00251551">
      <w:pPr>
        <w:numPr>
          <w:ilvl w:val="0"/>
          <w:numId w:val="5"/>
        </w:numPr>
        <w:contextualSpacing/>
        <w:rPr>
          <w:rFonts w:cs="Arial"/>
          <w:sz w:val="24"/>
          <w:szCs w:val="22"/>
          <w:lang w:val="en-US" w:eastAsia="en-US"/>
        </w:rPr>
      </w:pPr>
      <w:r w:rsidRPr="00304347">
        <w:rPr>
          <w:rFonts w:cs="Arial"/>
          <w:sz w:val="24"/>
          <w:szCs w:val="22"/>
          <w:lang w:val="en-US" w:eastAsia="en-US"/>
        </w:rPr>
        <w:t xml:space="preserve">How much time off is required for the performance of the duties of the office or as a member of the body in question, and how much time off is required for the performance of the </w:t>
      </w:r>
      <w:r w:rsidRPr="00304347">
        <w:rPr>
          <w:rFonts w:cs="Arial"/>
          <w:sz w:val="24"/>
          <w:szCs w:val="22"/>
          <w:lang w:val="en-US" w:eastAsia="en-US"/>
        </w:rPr>
        <w:tab/>
      </w:r>
      <w:proofErr w:type="gramStart"/>
      <w:r w:rsidRPr="00304347">
        <w:rPr>
          <w:rFonts w:cs="Arial"/>
          <w:sz w:val="24"/>
          <w:szCs w:val="22"/>
          <w:lang w:val="en-US" w:eastAsia="en-US"/>
        </w:rPr>
        <w:t>particular duty</w:t>
      </w:r>
      <w:proofErr w:type="gramEnd"/>
      <w:r w:rsidRPr="00304347">
        <w:rPr>
          <w:rFonts w:cs="Arial"/>
          <w:sz w:val="24"/>
          <w:szCs w:val="22"/>
          <w:lang w:val="en-US" w:eastAsia="en-US"/>
        </w:rPr>
        <w:t>.</w:t>
      </w:r>
    </w:p>
    <w:p w14:paraId="45F24778" w14:textId="77777777" w:rsidR="00186D78" w:rsidRPr="00304347" w:rsidRDefault="00186D78" w:rsidP="00251551">
      <w:pPr>
        <w:numPr>
          <w:ilvl w:val="0"/>
          <w:numId w:val="5"/>
        </w:numPr>
        <w:contextualSpacing/>
        <w:rPr>
          <w:rFonts w:cs="Arial"/>
          <w:sz w:val="24"/>
          <w:szCs w:val="22"/>
          <w:lang w:val="en-US" w:eastAsia="en-US"/>
        </w:rPr>
      </w:pPr>
      <w:r w:rsidRPr="00304347">
        <w:rPr>
          <w:rFonts w:cs="Arial"/>
          <w:sz w:val="24"/>
          <w:szCs w:val="22"/>
          <w:lang w:val="en-US" w:eastAsia="en-US"/>
        </w:rPr>
        <w:t xml:space="preserve">How much time off the employee has already been permitted for public duties, or for trade </w:t>
      </w:r>
      <w:r w:rsidRPr="00304347">
        <w:rPr>
          <w:rFonts w:cs="Arial"/>
          <w:sz w:val="24"/>
          <w:szCs w:val="22"/>
          <w:lang w:val="en-US" w:eastAsia="en-US"/>
        </w:rPr>
        <w:tab/>
        <w:t>union duties or activities?</w:t>
      </w:r>
    </w:p>
    <w:p w14:paraId="7AAC8E5F" w14:textId="77777777" w:rsidR="00186D78" w:rsidRPr="00304347" w:rsidRDefault="00186D78" w:rsidP="00251551">
      <w:pPr>
        <w:numPr>
          <w:ilvl w:val="0"/>
          <w:numId w:val="5"/>
        </w:numPr>
        <w:contextualSpacing/>
        <w:rPr>
          <w:rFonts w:cs="Arial"/>
          <w:sz w:val="24"/>
          <w:szCs w:val="22"/>
          <w:lang w:val="en-US" w:eastAsia="en-US"/>
        </w:rPr>
      </w:pPr>
      <w:r w:rsidRPr="00304347">
        <w:rPr>
          <w:rFonts w:cs="Arial"/>
          <w:sz w:val="24"/>
          <w:szCs w:val="22"/>
          <w:lang w:val="en-US" w:eastAsia="en-US"/>
        </w:rPr>
        <w:t>The circumstances of the employer’s business and the effect of the employee’s absence on the running of the business.</w:t>
      </w:r>
    </w:p>
    <w:p w14:paraId="48DED32A" w14:textId="77777777" w:rsidR="00186D78" w:rsidRPr="00D41346" w:rsidRDefault="00186D78" w:rsidP="00186D78">
      <w:pPr>
        <w:spacing w:line="240" w:lineRule="auto"/>
        <w:ind w:left="720" w:right="-521"/>
        <w:contextualSpacing/>
        <w:rPr>
          <w:rFonts w:cs="Arial"/>
          <w:sz w:val="24"/>
        </w:rPr>
      </w:pPr>
    </w:p>
    <w:p w14:paraId="2757C774"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lang w:eastAsia="en-US"/>
        </w:rPr>
      </w:pPr>
      <w:bookmarkStart w:id="58" w:name="_Toc79574998"/>
      <w:r w:rsidRPr="005A00FE">
        <w:rPr>
          <w:rFonts w:ascii="Arial Black" w:hAnsi="Arial Black" w:cs="Arial"/>
          <w:b/>
          <w:bCs/>
          <w:color w:val="00A04E"/>
          <w:kern w:val="32"/>
          <w:sz w:val="28"/>
          <w:szCs w:val="28"/>
          <w:lang w:eastAsia="en-US"/>
        </w:rPr>
        <w:t>Duties as a Partner to a Mayor/Mayoress or as a Deputy Mayor/Mayoress</w:t>
      </w:r>
      <w:bookmarkEnd w:id="56"/>
      <w:bookmarkEnd w:id="58"/>
    </w:p>
    <w:p w14:paraId="6D8B74C5" w14:textId="77777777" w:rsidR="00D41346" w:rsidRPr="00D41346" w:rsidRDefault="00D41346" w:rsidP="00D41346">
      <w:pPr>
        <w:spacing w:line="240" w:lineRule="auto"/>
        <w:ind w:left="-426" w:right="-1259"/>
        <w:rPr>
          <w:rFonts w:cs="Arial"/>
          <w:b/>
          <w:sz w:val="24"/>
          <w:lang w:eastAsia="en-US"/>
        </w:rPr>
      </w:pPr>
    </w:p>
    <w:p w14:paraId="1A0B9C49" w14:textId="77777777" w:rsidR="00D41346" w:rsidRPr="00D41346" w:rsidRDefault="00D41346" w:rsidP="00D41346">
      <w:pPr>
        <w:spacing w:line="240" w:lineRule="auto"/>
        <w:ind w:right="-569"/>
        <w:rPr>
          <w:rFonts w:cs="Arial"/>
          <w:sz w:val="24"/>
          <w:lang w:eastAsia="en-US"/>
        </w:rPr>
      </w:pPr>
      <w:r w:rsidRPr="00D41346">
        <w:rPr>
          <w:rFonts w:cs="Arial"/>
          <w:sz w:val="24"/>
          <w:lang w:eastAsia="en-US"/>
        </w:rPr>
        <w:t xml:space="preserve">An </w:t>
      </w:r>
      <w:proofErr w:type="gramStart"/>
      <w:r w:rsidRPr="00D41346">
        <w:rPr>
          <w:rFonts w:cs="Arial"/>
          <w:sz w:val="24"/>
          <w:lang w:eastAsia="en-US"/>
        </w:rPr>
        <w:t>employee undertaking duties</w:t>
      </w:r>
      <w:proofErr w:type="gramEnd"/>
      <w:r w:rsidRPr="00D41346">
        <w:rPr>
          <w:rFonts w:cs="Arial"/>
          <w:sz w:val="24"/>
          <w:lang w:eastAsia="en-US"/>
        </w:rPr>
        <w:t xml:space="preserve"> in the role of partner to a Mayor/Mayoress (or as a Deputy) should be allowed time off without pay. There is no specific limit to the amount of </w:t>
      </w:r>
      <w:proofErr w:type="gramStart"/>
      <w:r w:rsidRPr="00D41346">
        <w:rPr>
          <w:rFonts w:cs="Arial"/>
          <w:sz w:val="24"/>
          <w:lang w:eastAsia="en-US"/>
        </w:rPr>
        <w:t>time</w:t>
      </w:r>
      <w:proofErr w:type="gramEnd"/>
      <w:r w:rsidRPr="00D41346">
        <w:rPr>
          <w:rFonts w:cs="Arial"/>
          <w:sz w:val="24"/>
          <w:lang w:eastAsia="en-US"/>
        </w:rPr>
        <w:t xml:space="preserve"> but it should be that which is reasonable in the circumstances.</w:t>
      </w:r>
    </w:p>
    <w:p w14:paraId="4A775397" w14:textId="77777777" w:rsidR="00D41346" w:rsidRPr="00D41346" w:rsidRDefault="00D41346" w:rsidP="00D41346">
      <w:pPr>
        <w:spacing w:line="240" w:lineRule="auto"/>
        <w:ind w:right="-286"/>
        <w:rPr>
          <w:rFonts w:cs="Arial"/>
          <w:sz w:val="24"/>
          <w:lang w:eastAsia="en-US"/>
        </w:rPr>
      </w:pPr>
    </w:p>
    <w:p w14:paraId="5ECEB519"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59" w:name="_Toc18576503"/>
      <w:bookmarkStart w:id="60" w:name="_Toc79574999"/>
      <w:r w:rsidRPr="005A00FE">
        <w:rPr>
          <w:rFonts w:ascii="Arial Black" w:hAnsi="Arial Black" w:cs="Arial"/>
          <w:b/>
          <w:bCs/>
          <w:color w:val="00A04E"/>
          <w:kern w:val="32"/>
          <w:sz w:val="28"/>
          <w:szCs w:val="28"/>
        </w:rPr>
        <w:lastRenderedPageBreak/>
        <w:t>Election Leave</w:t>
      </w:r>
      <w:bookmarkEnd w:id="59"/>
      <w:bookmarkEnd w:id="60"/>
      <w:r w:rsidRPr="005A00FE">
        <w:rPr>
          <w:rFonts w:ascii="Arial Black" w:hAnsi="Arial Black" w:cs="Arial"/>
          <w:b/>
          <w:bCs/>
          <w:color w:val="00A04E"/>
          <w:kern w:val="32"/>
          <w:sz w:val="28"/>
          <w:szCs w:val="28"/>
        </w:rPr>
        <w:t xml:space="preserve"> </w:t>
      </w:r>
    </w:p>
    <w:p w14:paraId="3B0679D7" w14:textId="77777777" w:rsidR="00D41346" w:rsidRPr="00D41346" w:rsidRDefault="00D41346" w:rsidP="00D41346">
      <w:pPr>
        <w:tabs>
          <w:tab w:val="left" w:pos="-720"/>
          <w:tab w:val="left" w:pos="-284"/>
          <w:tab w:val="left" w:pos="0"/>
          <w:tab w:val="left" w:pos="567"/>
        </w:tabs>
        <w:suppressAutoHyphens/>
        <w:spacing w:line="240" w:lineRule="auto"/>
        <w:ind w:left="731"/>
        <w:contextualSpacing/>
        <w:rPr>
          <w:rFonts w:ascii="Arial Black" w:hAnsi="Arial Black" w:cs="Arial"/>
          <w:b/>
          <w:color w:val="0082AA"/>
          <w:spacing w:val="-2"/>
          <w:sz w:val="28"/>
          <w:szCs w:val="28"/>
        </w:rPr>
      </w:pPr>
    </w:p>
    <w:p w14:paraId="027D0D51"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Staff assisting as Presiding Officers, Poll Clerks and Counting Assistants will be granted Leave with pay for duties in connection with European, Parliamentary and Local Council Elections, subject to approval by the Manager/Headteacher.</w:t>
      </w:r>
    </w:p>
    <w:p w14:paraId="12749899"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Prospective Parliamentary Candidates will be granted unpaid leave from nomination day until the day after the election.</w:t>
      </w:r>
    </w:p>
    <w:p w14:paraId="1E0ED398" w14:textId="77777777" w:rsidR="00D41346" w:rsidRPr="00304347" w:rsidRDefault="00D41346" w:rsidP="00251551">
      <w:pPr>
        <w:numPr>
          <w:ilvl w:val="0"/>
          <w:numId w:val="5"/>
        </w:numPr>
        <w:contextualSpacing/>
        <w:rPr>
          <w:rFonts w:cs="Arial"/>
          <w:sz w:val="24"/>
          <w:szCs w:val="22"/>
          <w:lang w:val="en-US" w:eastAsia="en-US"/>
        </w:rPr>
      </w:pPr>
      <w:r w:rsidRPr="00304347">
        <w:rPr>
          <w:rFonts w:cs="Arial"/>
          <w:sz w:val="24"/>
          <w:szCs w:val="22"/>
          <w:lang w:val="en-US" w:eastAsia="en-US"/>
        </w:rPr>
        <w:t>Local Council Candidates will be granted unpaid leave for polling day.</w:t>
      </w:r>
    </w:p>
    <w:p w14:paraId="39D82691" w14:textId="77777777" w:rsidR="00304347" w:rsidRDefault="00304347"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lang w:eastAsia="en-US"/>
        </w:rPr>
      </w:pPr>
    </w:p>
    <w:p w14:paraId="344C52EE"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lang w:eastAsia="en-US"/>
        </w:rPr>
      </w:pPr>
      <w:r w:rsidRPr="00D41346">
        <w:rPr>
          <w:rFonts w:cs="Arial"/>
          <w:sz w:val="24"/>
          <w:lang w:eastAsia="en-US"/>
        </w:rPr>
        <w:t>In cases where the workplace is closed due to use as a Polling Station, arrangements should be made where possible for employees to work in an alternative location.  Where this is not possible paid leave will be granted.  Arrangements in schools will be in line with Department of Education guidance.</w:t>
      </w:r>
    </w:p>
    <w:p w14:paraId="6F164E86" w14:textId="77777777" w:rsidR="00D41346" w:rsidRPr="00D41346" w:rsidRDefault="00D41346" w:rsidP="00D41346">
      <w:pPr>
        <w:spacing w:line="240" w:lineRule="auto"/>
        <w:ind w:right="-521"/>
        <w:rPr>
          <w:rFonts w:cs="Arial"/>
          <w:sz w:val="24"/>
        </w:rPr>
      </w:pPr>
    </w:p>
    <w:p w14:paraId="45CF5142"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61" w:name="_Toc18576505"/>
      <w:bookmarkStart w:id="62" w:name="_Toc79575000"/>
      <w:r w:rsidRPr="005A00FE">
        <w:rPr>
          <w:rFonts w:ascii="Arial Black" w:hAnsi="Arial Black" w:cs="Arial"/>
          <w:b/>
          <w:bCs/>
          <w:color w:val="00A04E"/>
          <w:kern w:val="32"/>
          <w:sz w:val="28"/>
          <w:szCs w:val="28"/>
        </w:rPr>
        <w:t>School Governors</w:t>
      </w:r>
      <w:bookmarkEnd w:id="61"/>
      <w:bookmarkEnd w:id="62"/>
    </w:p>
    <w:p w14:paraId="3D6D1E14" w14:textId="77777777" w:rsidR="00D41346" w:rsidRPr="00D41346" w:rsidRDefault="00D41346" w:rsidP="00D41346">
      <w:pPr>
        <w:ind w:left="-426" w:right="-521"/>
        <w:rPr>
          <w:rFonts w:cs="Arial"/>
        </w:rPr>
      </w:pPr>
    </w:p>
    <w:p w14:paraId="1E27BB96" w14:textId="77777777" w:rsidR="00D41346" w:rsidRPr="00D41346" w:rsidRDefault="00D41346" w:rsidP="00D41346">
      <w:pPr>
        <w:ind w:right="-521"/>
        <w:rPr>
          <w:rFonts w:cs="Arial"/>
          <w:sz w:val="24"/>
        </w:rPr>
      </w:pPr>
      <w:r w:rsidRPr="00D41346">
        <w:rPr>
          <w:rFonts w:cs="Arial"/>
          <w:sz w:val="24"/>
        </w:rPr>
        <w:t>Employees appointed as School Governors may be granted up to a maximum of 10 half days (5 days) paid leave per annum per school.</w:t>
      </w:r>
    </w:p>
    <w:p w14:paraId="7554268E" w14:textId="77777777" w:rsidR="00D41346" w:rsidRPr="00D41346" w:rsidRDefault="00D41346" w:rsidP="00D41346">
      <w:pPr>
        <w:ind w:right="-521"/>
        <w:rPr>
          <w:rFonts w:cs="Arial"/>
          <w:sz w:val="24"/>
        </w:rPr>
      </w:pPr>
    </w:p>
    <w:p w14:paraId="7E096623" w14:textId="4910C4E5" w:rsidR="00E84332" w:rsidRDefault="00D41346" w:rsidP="00D41346">
      <w:pPr>
        <w:ind w:right="-521"/>
        <w:rPr>
          <w:rFonts w:cs="Arial"/>
          <w:sz w:val="24"/>
        </w:rPr>
      </w:pPr>
      <w:r w:rsidRPr="00D41346">
        <w:rPr>
          <w:rFonts w:cs="Arial"/>
          <w:sz w:val="24"/>
        </w:rPr>
        <w:t>Additional leave without pay may be granted as necessary by the Senior Manager subject to the exigencies of the service and Directorate requirements.</w:t>
      </w:r>
    </w:p>
    <w:p w14:paraId="49A0402E" w14:textId="77777777" w:rsidR="00E84332" w:rsidRPr="00D41346" w:rsidRDefault="00E84332" w:rsidP="00D41346">
      <w:pPr>
        <w:ind w:right="-521"/>
        <w:rPr>
          <w:rFonts w:cs="Arial"/>
          <w:sz w:val="24"/>
        </w:rPr>
      </w:pPr>
    </w:p>
    <w:p w14:paraId="23CAFB1B"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63" w:name="_Toc18576507"/>
      <w:bookmarkStart w:id="64" w:name="_Toc79575001"/>
      <w:r w:rsidRPr="005A00FE">
        <w:rPr>
          <w:rFonts w:ascii="Arial Black" w:hAnsi="Arial Black" w:cs="Arial"/>
          <w:b/>
          <w:bCs/>
          <w:color w:val="00A04E"/>
          <w:kern w:val="32"/>
          <w:sz w:val="28"/>
          <w:szCs w:val="28"/>
        </w:rPr>
        <w:t>Right to Request Training</w:t>
      </w:r>
      <w:bookmarkEnd w:id="63"/>
      <w:bookmarkEnd w:id="64"/>
    </w:p>
    <w:p w14:paraId="3D0FFED8" w14:textId="77777777" w:rsidR="00D41346" w:rsidRPr="00D41346" w:rsidRDefault="00D41346" w:rsidP="00D41346">
      <w:pPr>
        <w:ind w:right="-521"/>
        <w:rPr>
          <w:rFonts w:cs="Arial"/>
          <w:sz w:val="24"/>
        </w:rPr>
      </w:pPr>
    </w:p>
    <w:p w14:paraId="29B07B9D" w14:textId="77777777" w:rsidR="00D41346" w:rsidRPr="00D41346" w:rsidRDefault="00D41346" w:rsidP="00D41346">
      <w:pPr>
        <w:ind w:right="-521"/>
        <w:rPr>
          <w:rFonts w:cs="Arial"/>
          <w:sz w:val="24"/>
        </w:rPr>
      </w:pPr>
      <w:bookmarkStart w:id="65" w:name="Right_to_request_training"/>
      <w:bookmarkEnd w:id="65"/>
      <w:r w:rsidRPr="00D41346">
        <w:rPr>
          <w:rFonts w:cs="Arial"/>
          <w:sz w:val="24"/>
        </w:rPr>
        <w:t>With effect from 6 April 2010 the statutory Right to Request Time Off for Study was introduced.  Eligible employees can submit a request for time off for any study or training that they believe will improve their effectiveness in the organisation and the performance of the business.  The Council is not obliged to automatically agree to such a request but is under a duty to consider and discuss the request with the employee.</w:t>
      </w:r>
      <w:r w:rsidRPr="00D41346">
        <w:rPr>
          <w:color w:val="444444"/>
          <w:sz w:val="24"/>
        </w:rPr>
        <w:t xml:space="preserve"> </w:t>
      </w:r>
      <w:proofErr w:type="gramStart"/>
      <w:r w:rsidRPr="00D41346">
        <w:rPr>
          <w:rFonts w:cs="Arial"/>
          <w:sz w:val="24"/>
        </w:rPr>
        <w:t>In order to</w:t>
      </w:r>
      <w:proofErr w:type="gramEnd"/>
      <w:r w:rsidRPr="00D41346">
        <w:rPr>
          <w:rFonts w:cs="Arial"/>
          <w:sz w:val="24"/>
        </w:rPr>
        <w:t xml:space="preserve"> qualify to make a request under the Act an employee will have to have been in employment with that employer for over 26 weeks.</w:t>
      </w:r>
    </w:p>
    <w:p w14:paraId="7282F306" w14:textId="77777777" w:rsidR="00D41346" w:rsidRPr="00D41346" w:rsidRDefault="00D41346" w:rsidP="00D41346">
      <w:pPr>
        <w:tabs>
          <w:tab w:val="left" w:pos="-720"/>
          <w:tab w:val="left" w:pos="-284"/>
          <w:tab w:val="left" w:pos="0"/>
          <w:tab w:val="left" w:pos="567"/>
        </w:tabs>
        <w:suppressAutoHyphens/>
        <w:spacing w:line="240" w:lineRule="auto"/>
        <w:ind w:left="720" w:hanging="564"/>
        <w:rPr>
          <w:rFonts w:cs="Arial"/>
          <w:b/>
          <w:spacing w:val="-2"/>
          <w:sz w:val="22"/>
          <w:szCs w:val="22"/>
          <w:u w:val="single"/>
        </w:rPr>
      </w:pPr>
    </w:p>
    <w:p w14:paraId="24B227D7"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66" w:name="_Toc18576508"/>
      <w:bookmarkStart w:id="67" w:name="_Toc79575002"/>
      <w:r w:rsidRPr="005A00FE">
        <w:rPr>
          <w:rFonts w:ascii="Arial Black" w:hAnsi="Arial Black" w:cs="Arial"/>
          <w:b/>
          <w:bCs/>
          <w:color w:val="00A04E"/>
          <w:kern w:val="32"/>
          <w:sz w:val="28"/>
          <w:szCs w:val="28"/>
        </w:rPr>
        <w:t>Study Leave and examinations</w:t>
      </w:r>
      <w:bookmarkEnd w:id="66"/>
      <w:bookmarkEnd w:id="67"/>
    </w:p>
    <w:p w14:paraId="61AF23EB" w14:textId="77777777" w:rsidR="00D41346" w:rsidRPr="00D41346" w:rsidRDefault="00D41346" w:rsidP="00D41346">
      <w:pPr>
        <w:ind w:left="-426" w:right="-521"/>
        <w:rPr>
          <w:rFonts w:cs="Arial"/>
          <w:b/>
          <w:highlight w:val="cyan"/>
        </w:rPr>
      </w:pPr>
    </w:p>
    <w:p w14:paraId="1701CCC9" w14:textId="77777777" w:rsidR="00D41346" w:rsidRPr="00D41346" w:rsidRDefault="00D41346" w:rsidP="00D41346">
      <w:pPr>
        <w:ind w:right="-521"/>
        <w:rPr>
          <w:rFonts w:cs="Arial"/>
          <w:sz w:val="24"/>
        </w:rPr>
      </w:pPr>
      <w:r w:rsidRPr="00D41346">
        <w:rPr>
          <w:rFonts w:cs="Arial"/>
          <w:sz w:val="24"/>
        </w:rPr>
        <w:t xml:space="preserve">Employees undertaking an approved and relevant correspondence course should be allowed up to 1 half day per week paid leave for private study.  </w:t>
      </w:r>
    </w:p>
    <w:p w14:paraId="3B19E967"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p>
    <w:p w14:paraId="6C1BD89A"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sidRPr="00D41346">
        <w:rPr>
          <w:rFonts w:cs="Arial"/>
          <w:sz w:val="24"/>
        </w:rPr>
        <w:t>Paid leave will be granted for the purpose of sitting approved and relevant examinations.</w:t>
      </w:r>
    </w:p>
    <w:p w14:paraId="03517107" w14:textId="77777777" w:rsidR="00D41346" w:rsidRPr="00D41346" w:rsidRDefault="00D41346" w:rsidP="00D41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sidRPr="00D41346">
        <w:rPr>
          <w:rFonts w:cs="Arial"/>
          <w:sz w:val="24"/>
        </w:rPr>
        <w:t> </w:t>
      </w:r>
    </w:p>
    <w:p w14:paraId="6669CE5E"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sidRPr="00D41346">
        <w:rPr>
          <w:rFonts w:cs="Arial"/>
          <w:sz w:val="24"/>
        </w:rPr>
        <w:t xml:space="preserve">In </w:t>
      </w:r>
      <w:proofErr w:type="gramStart"/>
      <w:r w:rsidRPr="00D41346">
        <w:rPr>
          <w:rFonts w:cs="Arial"/>
          <w:sz w:val="24"/>
        </w:rPr>
        <w:t>addition</w:t>
      </w:r>
      <w:proofErr w:type="gramEnd"/>
      <w:r w:rsidRPr="00D41346">
        <w:rPr>
          <w:rFonts w:cs="Arial"/>
          <w:sz w:val="24"/>
        </w:rPr>
        <w:t xml:space="preserve"> up to a maximum of three days paid leave (dependent upon the number of examinations being taken) may be granted for the purpose of revision for the final examinations, this will be at the discretion of the relevant manager/headteacher.  Normal reasonable time will be one day per final exam. </w:t>
      </w:r>
    </w:p>
    <w:p w14:paraId="041EC82B"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sidRPr="00D41346">
        <w:rPr>
          <w:rFonts w:cs="Arial"/>
          <w:sz w:val="24"/>
        </w:rPr>
        <w:t>Apprentices should spend 20% of their time on off the job training.</w:t>
      </w:r>
    </w:p>
    <w:p w14:paraId="2BF1BFD6" w14:textId="77777777" w:rsidR="00D41346" w:rsidRPr="00D51CCC"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6458"/>
          <w:sz w:val="24"/>
        </w:rPr>
      </w:pPr>
    </w:p>
    <w:p w14:paraId="745940A4"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68" w:name="Weather"/>
      <w:bookmarkStart w:id="69" w:name="Under_notice_of_redundancy"/>
      <w:bookmarkStart w:id="70" w:name="_Toc18576510"/>
      <w:bookmarkStart w:id="71" w:name="_Toc79575003"/>
      <w:bookmarkEnd w:id="68"/>
      <w:bookmarkEnd w:id="69"/>
      <w:r w:rsidRPr="005A00FE">
        <w:rPr>
          <w:rFonts w:ascii="Arial Black" w:hAnsi="Arial Black" w:cs="Arial"/>
          <w:b/>
          <w:bCs/>
          <w:color w:val="00A04E"/>
          <w:kern w:val="32"/>
          <w:sz w:val="28"/>
          <w:szCs w:val="28"/>
        </w:rPr>
        <w:lastRenderedPageBreak/>
        <w:t>Under Notice of Redundancy</w:t>
      </w:r>
      <w:bookmarkEnd w:id="70"/>
      <w:bookmarkEnd w:id="71"/>
    </w:p>
    <w:p w14:paraId="1F11D3DC" w14:textId="77777777" w:rsidR="00D41346" w:rsidRPr="00D41346" w:rsidRDefault="00D41346" w:rsidP="00D41346">
      <w:pPr>
        <w:ind w:left="-426" w:right="-521"/>
        <w:rPr>
          <w:rFonts w:cs="Arial"/>
          <w:b/>
        </w:rPr>
      </w:pPr>
    </w:p>
    <w:p w14:paraId="09F95134" w14:textId="77777777" w:rsidR="00D41346" w:rsidRPr="00D41346" w:rsidRDefault="00D41346" w:rsidP="00D41346">
      <w:pPr>
        <w:ind w:right="-521"/>
        <w:rPr>
          <w:rFonts w:cs="Arial"/>
        </w:rPr>
      </w:pPr>
      <w:r w:rsidRPr="00D41346">
        <w:rPr>
          <w:rFonts w:cs="Arial"/>
          <w:sz w:val="24"/>
        </w:rPr>
        <w:t xml:space="preserve">An employee who has been given notice of redundancy must be allowed to take a reasonable amount of time off, with pay, to look for new employment or to </w:t>
      </w:r>
      <w:proofErr w:type="gramStart"/>
      <w:r w:rsidRPr="00D41346">
        <w:rPr>
          <w:rFonts w:cs="Arial"/>
          <w:sz w:val="24"/>
        </w:rPr>
        <w:t>make arrangements</w:t>
      </w:r>
      <w:proofErr w:type="gramEnd"/>
      <w:r w:rsidRPr="00D41346">
        <w:rPr>
          <w:rFonts w:cs="Arial"/>
          <w:sz w:val="24"/>
        </w:rPr>
        <w:t xml:space="preserve"> for training for future employment</w:t>
      </w:r>
      <w:r w:rsidRPr="00D41346">
        <w:rPr>
          <w:rFonts w:cs="Arial"/>
        </w:rPr>
        <w:t>.</w:t>
      </w:r>
    </w:p>
    <w:p w14:paraId="3CACE6CC" w14:textId="77777777" w:rsidR="00D41346" w:rsidRPr="00D41346" w:rsidRDefault="00D41346" w:rsidP="00D41346">
      <w:pPr>
        <w:ind w:right="-521"/>
        <w:rPr>
          <w:rFonts w:cs="Arial"/>
        </w:rPr>
      </w:pPr>
    </w:p>
    <w:p w14:paraId="501EEEB5" w14:textId="77777777" w:rsidR="00D41346" w:rsidRPr="00D41346" w:rsidRDefault="00D41346" w:rsidP="00D41346">
      <w:pPr>
        <w:ind w:right="-521"/>
        <w:rPr>
          <w:rFonts w:cs="Arial"/>
          <w:sz w:val="24"/>
        </w:rPr>
      </w:pPr>
      <w:r w:rsidRPr="00D41346">
        <w:rPr>
          <w:rFonts w:cs="Arial"/>
          <w:sz w:val="24"/>
        </w:rPr>
        <w:t>This right is dependent on the employee having at least one year’s continuous employment by the date on which notice is due to expire, or by the date on which it would expire had the statutory minimum period of notice been given.</w:t>
      </w:r>
    </w:p>
    <w:p w14:paraId="4DB88459" w14:textId="77777777" w:rsidR="00D41346" w:rsidRPr="00D41346" w:rsidRDefault="00D41346" w:rsidP="00D41346">
      <w:pPr>
        <w:tabs>
          <w:tab w:val="left" w:pos="-720"/>
          <w:tab w:val="left" w:pos="-284"/>
          <w:tab w:val="left" w:pos="0"/>
          <w:tab w:val="left" w:pos="567"/>
        </w:tabs>
        <w:suppressAutoHyphens/>
        <w:spacing w:line="240" w:lineRule="auto"/>
        <w:ind w:left="720" w:hanging="564"/>
        <w:rPr>
          <w:rFonts w:cs="Arial"/>
          <w:b/>
          <w:spacing w:val="-2"/>
          <w:sz w:val="22"/>
          <w:szCs w:val="22"/>
          <w:u w:val="single"/>
        </w:rPr>
      </w:pPr>
    </w:p>
    <w:p w14:paraId="3ABA2811"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72" w:name="_Toc18576511"/>
      <w:bookmarkStart w:id="73" w:name="_Toc79575004"/>
      <w:r w:rsidRPr="005A00FE">
        <w:rPr>
          <w:rFonts w:ascii="Arial Black" w:hAnsi="Arial Black" w:cs="Arial"/>
          <w:b/>
          <w:bCs/>
          <w:color w:val="00A04E"/>
          <w:kern w:val="32"/>
          <w:sz w:val="28"/>
          <w:szCs w:val="28"/>
        </w:rPr>
        <w:t>Trade Union Conferences, Committees and Special Meetings</w:t>
      </w:r>
      <w:bookmarkEnd w:id="72"/>
      <w:bookmarkEnd w:id="73"/>
    </w:p>
    <w:p w14:paraId="129FF6EF" w14:textId="77777777" w:rsidR="00D41346" w:rsidRPr="00D41346" w:rsidRDefault="00D41346" w:rsidP="00D41346">
      <w:pPr>
        <w:ind w:left="-426" w:right="-521"/>
        <w:rPr>
          <w:rFonts w:cs="Arial"/>
        </w:rPr>
      </w:pPr>
      <w:bookmarkStart w:id="74" w:name="TU_conferences_comittees_meetings"/>
      <w:bookmarkEnd w:id="74"/>
    </w:p>
    <w:p w14:paraId="1DD0F1BD" w14:textId="4C312913" w:rsidR="00D41346" w:rsidRPr="00D41346" w:rsidRDefault="00D41346" w:rsidP="00D41346">
      <w:pPr>
        <w:ind w:right="-521"/>
        <w:rPr>
          <w:rFonts w:cs="Arial"/>
          <w:sz w:val="24"/>
        </w:rPr>
      </w:pPr>
      <w:r w:rsidRPr="00D41346">
        <w:rPr>
          <w:rFonts w:cs="Arial"/>
          <w:sz w:val="24"/>
        </w:rPr>
        <w:t>Requests by the Trade unions to seek time off with pay to allow representatives to attend annual conferences, local government group meetings or special meetings (</w:t>
      </w:r>
      <w:proofErr w:type="gramStart"/>
      <w:r w:rsidRPr="00D41346">
        <w:rPr>
          <w:rFonts w:cs="Arial"/>
          <w:sz w:val="24"/>
        </w:rPr>
        <w:t>e.g.;</w:t>
      </w:r>
      <w:proofErr w:type="gramEnd"/>
      <w:r w:rsidRPr="00D41346">
        <w:rPr>
          <w:rFonts w:cs="Arial"/>
          <w:sz w:val="24"/>
        </w:rPr>
        <w:t xml:space="preserve"> to discuss a pay claim) are normally made “</w:t>
      </w:r>
      <w:proofErr w:type="spellStart"/>
      <w:r w:rsidRPr="00D41346">
        <w:rPr>
          <w:rFonts w:cs="Arial"/>
          <w:sz w:val="24"/>
        </w:rPr>
        <w:t>en</w:t>
      </w:r>
      <w:proofErr w:type="spellEnd"/>
      <w:r w:rsidRPr="00D41346">
        <w:rPr>
          <w:rFonts w:cs="Arial"/>
          <w:sz w:val="24"/>
        </w:rPr>
        <w:t xml:space="preserve"> bloc” direct to </w:t>
      </w:r>
      <w:r w:rsidR="005A00FE">
        <w:rPr>
          <w:rFonts w:cs="Arial"/>
          <w:sz w:val="24"/>
        </w:rPr>
        <w:t>HR</w:t>
      </w:r>
      <w:r w:rsidR="00304347">
        <w:rPr>
          <w:rFonts w:cs="Arial"/>
          <w:sz w:val="24"/>
        </w:rPr>
        <w:t xml:space="preserve">.  Services </w:t>
      </w:r>
      <w:r w:rsidRPr="00D41346">
        <w:rPr>
          <w:rFonts w:cs="Arial"/>
          <w:sz w:val="24"/>
        </w:rPr>
        <w:t xml:space="preserve">will be advised and consulted before replying to the Trade Union, </w:t>
      </w:r>
      <w:proofErr w:type="gramStart"/>
      <w:r w:rsidRPr="00D41346">
        <w:rPr>
          <w:rFonts w:cs="Arial"/>
          <w:sz w:val="24"/>
        </w:rPr>
        <w:t>with regard to</w:t>
      </w:r>
      <w:proofErr w:type="gramEnd"/>
      <w:r w:rsidRPr="00D41346">
        <w:rPr>
          <w:rFonts w:cs="Arial"/>
          <w:sz w:val="24"/>
        </w:rPr>
        <w:t>:</w:t>
      </w:r>
    </w:p>
    <w:p w14:paraId="73D69B00" w14:textId="77777777" w:rsidR="00D41346" w:rsidRPr="00D41346" w:rsidRDefault="00D41346" w:rsidP="00D41346">
      <w:pPr>
        <w:ind w:right="-521"/>
        <w:rPr>
          <w:rFonts w:cs="Arial"/>
          <w:sz w:val="24"/>
        </w:rPr>
      </w:pPr>
    </w:p>
    <w:p w14:paraId="0B0549D0" w14:textId="77777777" w:rsidR="00D41346" w:rsidRPr="00304347" w:rsidRDefault="00D41346" w:rsidP="00251551">
      <w:pPr>
        <w:pStyle w:val="ListParagraph"/>
        <w:numPr>
          <w:ilvl w:val="0"/>
          <w:numId w:val="1"/>
        </w:numPr>
        <w:spacing w:line="240" w:lineRule="auto"/>
        <w:ind w:right="-521"/>
        <w:rPr>
          <w:rFonts w:cs="Arial"/>
          <w:sz w:val="24"/>
        </w:rPr>
      </w:pPr>
      <w:r w:rsidRPr="00304347">
        <w:rPr>
          <w:rFonts w:cs="Arial"/>
          <w:sz w:val="24"/>
        </w:rPr>
        <w:t xml:space="preserve">the appropriateness of the </w:t>
      </w:r>
      <w:proofErr w:type="gramStart"/>
      <w:r w:rsidRPr="00304347">
        <w:rPr>
          <w:rFonts w:cs="Arial"/>
          <w:sz w:val="24"/>
        </w:rPr>
        <w:t>request;</w:t>
      </w:r>
      <w:proofErr w:type="gramEnd"/>
    </w:p>
    <w:p w14:paraId="64ED58F2" w14:textId="77777777" w:rsidR="00D41346" w:rsidRPr="00304347" w:rsidRDefault="00D41346" w:rsidP="00251551">
      <w:pPr>
        <w:pStyle w:val="ListParagraph"/>
        <w:numPr>
          <w:ilvl w:val="0"/>
          <w:numId w:val="1"/>
        </w:numPr>
        <w:spacing w:line="240" w:lineRule="auto"/>
        <w:ind w:right="-521"/>
        <w:rPr>
          <w:rFonts w:cs="Arial"/>
          <w:sz w:val="24"/>
        </w:rPr>
      </w:pPr>
      <w:r w:rsidRPr="00304347">
        <w:rPr>
          <w:rFonts w:cs="Arial"/>
          <w:sz w:val="24"/>
        </w:rPr>
        <w:t>any restrictions on the granting of leave in view of:</w:t>
      </w:r>
    </w:p>
    <w:p w14:paraId="007A3873" w14:textId="77777777" w:rsidR="00D41346" w:rsidRPr="00D41346" w:rsidRDefault="00D41346" w:rsidP="00D41346">
      <w:pPr>
        <w:tabs>
          <w:tab w:val="num" w:pos="0"/>
        </w:tabs>
        <w:ind w:right="-521"/>
        <w:rPr>
          <w:rFonts w:cs="Arial"/>
          <w:sz w:val="24"/>
        </w:rPr>
      </w:pPr>
    </w:p>
    <w:p w14:paraId="6BD442E8" w14:textId="77777777" w:rsidR="00D41346" w:rsidRPr="00D41346" w:rsidRDefault="00D41346" w:rsidP="00251551">
      <w:pPr>
        <w:numPr>
          <w:ilvl w:val="1"/>
          <w:numId w:val="6"/>
        </w:numPr>
        <w:spacing w:line="240" w:lineRule="auto"/>
        <w:ind w:right="-521"/>
        <w:rPr>
          <w:rFonts w:cs="Arial"/>
          <w:sz w:val="24"/>
        </w:rPr>
      </w:pPr>
      <w:r w:rsidRPr="00D41346">
        <w:rPr>
          <w:rFonts w:cs="Arial"/>
          <w:sz w:val="24"/>
        </w:rPr>
        <w:t>the exigencies of the service</w:t>
      </w:r>
    </w:p>
    <w:p w14:paraId="4917A1C9" w14:textId="77777777" w:rsidR="00D41346" w:rsidRPr="00D41346" w:rsidRDefault="00D41346" w:rsidP="00251551">
      <w:pPr>
        <w:numPr>
          <w:ilvl w:val="1"/>
          <w:numId w:val="6"/>
        </w:numPr>
        <w:spacing w:line="240" w:lineRule="auto"/>
        <w:ind w:right="-521"/>
        <w:rPr>
          <w:rFonts w:cs="Arial"/>
          <w:sz w:val="24"/>
        </w:rPr>
      </w:pPr>
      <w:r w:rsidRPr="00D41346">
        <w:rPr>
          <w:rFonts w:cs="Arial"/>
          <w:sz w:val="24"/>
        </w:rPr>
        <w:t>the length of time off allowed</w:t>
      </w:r>
    </w:p>
    <w:p w14:paraId="2AA689CB" w14:textId="77777777" w:rsidR="00D41346" w:rsidRPr="00D41346" w:rsidRDefault="00D41346" w:rsidP="00251551">
      <w:pPr>
        <w:numPr>
          <w:ilvl w:val="1"/>
          <w:numId w:val="6"/>
        </w:numPr>
        <w:spacing w:line="240" w:lineRule="auto"/>
        <w:ind w:right="-521"/>
        <w:rPr>
          <w:rFonts w:cs="Arial"/>
          <w:sz w:val="24"/>
        </w:rPr>
      </w:pPr>
      <w:r w:rsidRPr="00D41346">
        <w:rPr>
          <w:rFonts w:cs="Arial"/>
          <w:sz w:val="24"/>
        </w:rPr>
        <w:t>the number of employees affected</w:t>
      </w:r>
    </w:p>
    <w:p w14:paraId="5200E831" w14:textId="77777777" w:rsidR="00D41346" w:rsidRPr="00D41346" w:rsidRDefault="00D41346" w:rsidP="00D41346">
      <w:pPr>
        <w:ind w:right="-521"/>
        <w:rPr>
          <w:rFonts w:cs="Arial"/>
          <w:sz w:val="24"/>
        </w:rPr>
      </w:pPr>
    </w:p>
    <w:p w14:paraId="07D88987" w14:textId="77777777" w:rsidR="00D41346" w:rsidRPr="00D41346" w:rsidRDefault="00304347" w:rsidP="00D41346">
      <w:pPr>
        <w:ind w:right="-521"/>
        <w:rPr>
          <w:rFonts w:cs="Arial"/>
          <w:sz w:val="24"/>
        </w:rPr>
      </w:pPr>
      <w:r>
        <w:rPr>
          <w:rFonts w:cs="Arial"/>
          <w:sz w:val="24"/>
        </w:rPr>
        <w:t xml:space="preserve">Senior </w:t>
      </w:r>
      <w:r w:rsidR="00D41346" w:rsidRPr="00D41346">
        <w:rPr>
          <w:rFonts w:cs="Arial"/>
          <w:sz w:val="24"/>
        </w:rPr>
        <w:t>Officers are authorised to grant individual requests for paid leave for other approved Trade Union activities such as National or Provincial Council Meetings.</w:t>
      </w:r>
    </w:p>
    <w:p w14:paraId="1920BED6" w14:textId="77777777" w:rsidR="00D41346" w:rsidRPr="00D41346" w:rsidRDefault="00D41346" w:rsidP="00D41346">
      <w:pPr>
        <w:ind w:right="-521"/>
        <w:rPr>
          <w:rFonts w:cs="Arial"/>
          <w:sz w:val="24"/>
        </w:rPr>
      </w:pPr>
    </w:p>
    <w:p w14:paraId="1845D376"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75" w:name="_Toc18576512"/>
      <w:bookmarkStart w:id="76" w:name="_Toc79575005"/>
      <w:r w:rsidRPr="005A00FE">
        <w:rPr>
          <w:rFonts w:ascii="Arial Black" w:hAnsi="Arial Black" w:cs="Arial"/>
          <w:b/>
          <w:bCs/>
          <w:color w:val="00A04E"/>
          <w:kern w:val="32"/>
          <w:sz w:val="28"/>
          <w:szCs w:val="28"/>
        </w:rPr>
        <w:t>Trade Union Departmental Committees</w:t>
      </w:r>
      <w:bookmarkEnd w:id="75"/>
      <w:bookmarkEnd w:id="76"/>
      <w:r w:rsidRPr="005A00FE">
        <w:rPr>
          <w:rFonts w:ascii="Arial Black" w:hAnsi="Arial Black" w:cs="Arial"/>
          <w:b/>
          <w:bCs/>
          <w:color w:val="00A04E"/>
          <w:kern w:val="32"/>
          <w:sz w:val="28"/>
          <w:szCs w:val="28"/>
        </w:rPr>
        <w:t xml:space="preserve"> </w:t>
      </w:r>
    </w:p>
    <w:p w14:paraId="49CE26CA" w14:textId="77777777" w:rsidR="00D41346" w:rsidRPr="00D41346" w:rsidRDefault="00D41346" w:rsidP="00D41346">
      <w:pPr>
        <w:ind w:left="-426" w:right="-521"/>
        <w:rPr>
          <w:rFonts w:cs="Arial"/>
        </w:rPr>
      </w:pPr>
    </w:p>
    <w:p w14:paraId="04B2F3D2" w14:textId="77777777" w:rsidR="00D41346" w:rsidRPr="00D41346" w:rsidRDefault="00D41346" w:rsidP="00D41346">
      <w:pPr>
        <w:ind w:right="-521"/>
        <w:rPr>
          <w:rFonts w:cs="Arial"/>
          <w:sz w:val="24"/>
        </w:rPr>
      </w:pPr>
      <w:r w:rsidRPr="00D41346">
        <w:rPr>
          <w:rFonts w:cs="Arial"/>
          <w:sz w:val="24"/>
        </w:rPr>
        <w:t>Only in exceptional circumstances should Departmental Trade Union Committees be permitted to meet in work time; the exception being where a C</w:t>
      </w:r>
      <w:r w:rsidR="00FD66CF">
        <w:rPr>
          <w:rFonts w:cs="Arial"/>
          <w:sz w:val="24"/>
        </w:rPr>
        <w:t>orporate Director</w:t>
      </w:r>
      <w:r w:rsidRPr="00D41346">
        <w:rPr>
          <w:rFonts w:cs="Arial"/>
          <w:sz w:val="24"/>
        </w:rPr>
        <w:t xml:space="preserve"> has put a proposal which affects the staff of </w:t>
      </w:r>
      <w:r w:rsidR="00FD66CF">
        <w:rPr>
          <w:rFonts w:cs="Arial"/>
          <w:sz w:val="24"/>
        </w:rPr>
        <w:t xml:space="preserve">their Service </w:t>
      </w:r>
      <w:r w:rsidRPr="00D41346">
        <w:rPr>
          <w:rFonts w:cs="Arial"/>
          <w:sz w:val="24"/>
        </w:rPr>
        <w:t xml:space="preserve">to the Departmental Committee for their consideration and comment. Where a divisional or district representative </w:t>
      </w:r>
      <w:proofErr w:type="gramStart"/>
      <w:r w:rsidRPr="00D41346">
        <w:rPr>
          <w:rFonts w:cs="Arial"/>
          <w:sz w:val="24"/>
        </w:rPr>
        <w:t>has to</w:t>
      </w:r>
      <w:proofErr w:type="gramEnd"/>
      <w:r w:rsidRPr="00D41346">
        <w:rPr>
          <w:rFonts w:cs="Arial"/>
          <w:sz w:val="24"/>
        </w:rPr>
        <w:t xml:space="preserve"> travel for a meeting of the Departmental Committee, </w:t>
      </w:r>
      <w:r w:rsidR="00FD66CF">
        <w:rPr>
          <w:rFonts w:cs="Arial"/>
          <w:sz w:val="24"/>
        </w:rPr>
        <w:t>travel will be allowed</w:t>
      </w:r>
      <w:r w:rsidRPr="00D41346">
        <w:rPr>
          <w:rFonts w:cs="Arial"/>
          <w:sz w:val="24"/>
        </w:rPr>
        <w:t xml:space="preserve"> in work time to get to the meeting.</w:t>
      </w:r>
    </w:p>
    <w:p w14:paraId="604069FF" w14:textId="77777777" w:rsidR="00D41346" w:rsidRPr="00D41346" w:rsidRDefault="00D41346" w:rsidP="00D41346">
      <w:pPr>
        <w:ind w:left="-426" w:right="-521"/>
        <w:rPr>
          <w:rFonts w:cs="Arial"/>
        </w:rPr>
      </w:pPr>
    </w:p>
    <w:p w14:paraId="222F4A02"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77" w:name="TU_members"/>
      <w:bookmarkStart w:id="78" w:name="_Toc18576513"/>
      <w:bookmarkStart w:id="79" w:name="_Toc79575006"/>
      <w:bookmarkEnd w:id="77"/>
      <w:r w:rsidRPr="005A00FE">
        <w:rPr>
          <w:rFonts w:ascii="Arial Black" w:hAnsi="Arial Black" w:cs="Arial"/>
          <w:b/>
          <w:bCs/>
          <w:color w:val="00A04E"/>
          <w:kern w:val="32"/>
          <w:sz w:val="28"/>
          <w:szCs w:val="28"/>
        </w:rPr>
        <w:t>Trade Union Members</w:t>
      </w:r>
      <w:bookmarkEnd w:id="78"/>
      <w:bookmarkEnd w:id="79"/>
    </w:p>
    <w:p w14:paraId="0B36F78F" w14:textId="77777777" w:rsidR="00D41346" w:rsidRPr="00D41346" w:rsidRDefault="00D41346" w:rsidP="00D41346">
      <w:pPr>
        <w:ind w:left="-426" w:right="-521"/>
        <w:rPr>
          <w:rFonts w:cs="Arial"/>
        </w:rPr>
      </w:pPr>
    </w:p>
    <w:p w14:paraId="56C3F1B4" w14:textId="77777777" w:rsidR="00D41346" w:rsidRPr="00D41346" w:rsidRDefault="00D41346" w:rsidP="00D41346">
      <w:pPr>
        <w:ind w:right="-521"/>
        <w:rPr>
          <w:rFonts w:cs="Arial"/>
          <w:sz w:val="24"/>
        </w:rPr>
      </w:pPr>
      <w:r w:rsidRPr="00D41346">
        <w:rPr>
          <w:rFonts w:cs="Arial"/>
          <w:sz w:val="24"/>
        </w:rPr>
        <w:t>Employees who are Trade Union members should be allowed to take reasonable time off work to take part in the following Trade Union activities:</w:t>
      </w:r>
    </w:p>
    <w:p w14:paraId="361C6E8B" w14:textId="77777777" w:rsidR="00D41346" w:rsidRPr="00D41346" w:rsidRDefault="00D41346" w:rsidP="00D41346">
      <w:pPr>
        <w:ind w:right="-521"/>
        <w:rPr>
          <w:rFonts w:cs="Arial"/>
          <w:sz w:val="24"/>
        </w:rPr>
      </w:pPr>
    </w:p>
    <w:p w14:paraId="7BC99067" w14:textId="77777777" w:rsidR="00D41346" w:rsidRPr="00FD66CF" w:rsidRDefault="00D41346" w:rsidP="00251551">
      <w:pPr>
        <w:pStyle w:val="ListParagraph"/>
        <w:numPr>
          <w:ilvl w:val="0"/>
          <w:numId w:val="7"/>
        </w:numPr>
        <w:ind w:right="-521"/>
        <w:rPr>
          <w:rFonts w:cs="Arial"/>
          <w:sz w:val="24"/>
        </w:rPr>
      </w:pPr>
      <w:r w:rsidRPr="00FD66CF">
        <w:rPr>
          <w:rFonts w:cs="Arial"/>
          <w:sz w:val="24"/>
        </w:rPr>
        <w:t>to take part, as a representative or delegate, in meetings of the Trade Union Executive Committee or Annua</w:t>
      </w:r>
      <w:r w:rsidR="00FD66CF" w:rsidRPr="00FD66CF">
        <w:rPr>
          <w:rFonts w:cs="Arial"/>
          <w:sz w:val="24"/>
        </w:rPr>
        <w:t>l Conference.</w:t>
      </w:r>
    </w:p>
    <w:p w14:paraId="7EB5AB50" w14:textId="77777777" w:rsidR="00D41346" w:rsidRPr="00FD66CF" w:rsidRDefault="00D41346" w:rsidP="00251551">
      <w:pPr>
        <w:pStyle w:val="ListParagraph"/>
        <w:numPr>
          <w:ilvl w:val="0"/>
          <w:numId w:val="7"/>
        </w:numPr>
        <w:ind w:right="-521"/>
        <w:rPr>
          <w:rFonts w:cs="Arial"/>
          <w:sz w:val="24"/>
        </w:rPr>
      </w:pPr>
      <w:r w:rsidRPr="00FD66CF">
        <w:rPr>
          <w:rFonts w:cs="Arial"/>
          <w:sz w:val="24"/>
        </w:rPr>
        <w:t xml:space="preserve">voting at the workplace in union </w:t>
      </w:r>
      <w:proofErr w:type="gramStart"/>
      <w:r w:rsidRPr="00FD66CF">
        <w:rPr>
          <w:rFonts w:cs="Arial"/>
          <w:sz w:val="24"/>
        </w:rPr>
        <w:t>elections;</w:t>
      </w:r>
      <w:proofErr w:type="gramEnd"/>
    </w:p>
    <w:p w14:paraId="1A7A0B7C" w14:textId="77777777" w:rsidR="00FD66CF" w:rsidRPr="00FD66CF" w:rsidRDefault="00FD66CF" w:rsidP="00251551">
      <w:pPr>
        <w:pStyle w:val="ListParagraph"/>
        <w:numPr>
          <w:ilvl w:val="0"/>
          <w:numId w:val="7"/>
        </w:numPr>
        <w:spacing w:line="240" w:lineRule="auto"/>
        <w:ind w:right="-521"/>
        <w:rPr>
          <w:rFonts w:cs="Arial"/>
          <w:sz w:val="24"/>
        </w:rPr>
      </w:pPr>
      <w:r w:rsidRPr="00FD66CF">
        <w:rPr>
          <w:rFonts w:cs="Arial"/>
          <w:sz w:val="24"/>
        </w:rPr>
        <w:t xml:space="preserve">to attend union meetings called during working hours. </w:t>
      </w:r>
    </w:p>
    <w:p w14:paraId="57174B6B" w14:textId="77777777" w:rsidR="00FD66CF" w:rsidRPr="00FD66CF" w:rsidRDefault="00FD66CF" w:rsidP="00FD66CF">
      <w:pPr>
        <w:pStyle w:val="ListParagraph"/>
        <w:ind w:left="1440" w:right="-521"/>
        <w:rPr>
          <w:rFonts w:cs="Arial"/>
          <w:sz w:val="24"/>
        </w:rPr>
      </w:pPr>
    </w:p>
    <w:p w14:paraId="33B52AA1" w14:textId="77777777" w:rsidR="00D41346" w:rsidRPr="00D41346" w:rsidRDefault="00D41346" w:rsidP="00D41346">
      <w:pPr>
        <w:ind w:right="-521"/>
        <w:rPr>
          <w:rFonts w:cs="Arial"/>
          <w:sz w:val="24"/>
        </w:rPr>
      </w:pPr>
      <w:r w:rsidRPr="00D41346">
        <w:rPr>
          <w:rFonts w:cs="Arial"/>
          <w:sz w:val="24"/>
        </w:rPr>
        <w:t>Such time off will normally be without pay unless otherwise agreed and be subject to the prior approval of the Department/Unit concerned and operational exigencies.</w:t>
      </w:r>
    </w:p>
    <w:p w14:paraId="48312566" w14:textId="77777777" w:rsidR="00D41346" w:rsidRPr="00D41346" w:rsidRDefault="00D41346" w:rsidP="00D41346">
      <w:pPr>
        <w:ind w:right="-521"/>
        <w:rPr>
          <w:rFonts w:cs="Arial"/>
          <w:sz w:val="24"/>
        </w:rPr>
      </w:pPr>
    </w:p>
    <w:p w14:paraId="20749BC3" w14:textId="77777777" w:rsidR="00D41346" w:rsidRPr="00D41346" w:rsidRDefault="00D41346" w:rsidP="00D41346">
      <w:pPr>
        <w:ind w:right="-521"/>
        <w:rPr>
          <w:rFonts w:cs="Arial"/>
          <w:sz w:val="24"/>
        </w:rPr>
      </w:pPr>
      <w:r w:rsidRPr="00D41346">
        <w:rPr>
          <w:rFonts w:cs="Arial"/>
          <w:sz w:val="24"/>
        </w:rPr>
        <w:t xml:space="preserve">There is </w:t>
      </w:r>
      <w:r w:rsidRPr="00D41346">
        <w:rPr>
          <w:rFonts w:cs="Arial"/>
          <w:b/>
          <w:sz w:val="24"/>
          <w:u w:val="single"/>
        </w:rPr>
        <w:t>no right</w:t>
      </w:r>
      <w:r w:rsidRPr="00D41346">
        <w:rPr>
          <w:rFonts w:cs="Arial"/>
          <w:sz w:val="24"/>
        </w:rPr>
        <w:t xml:space="preserve"> to time off for Trade Union activities which themselves consist of industrial action. </w:t>
      </w:r>
      <w:proofErr w:type="gramStart"/>
      <w:r w:rsidRPr="00D41346">
        <w:rPr>
          <w:rFonts w:cs="Arial"/>
          <w:sz w:val="24"/>
        </w:rPr>
        <w:t>Therefore</w:t>
      </w:r>
      <w:proofErr w:type="gramEnd"/>
      <w:r w:rsidRPr="00D41346">
        <w:rPr>
          <w:rFonts w:cs="Arial"/>
          <w:sz w:val="24"/>
        </w:rPr>
        <w:t xml:space="preserve"> time off would not, of course, include taking part in a strike or other industrial action.</w:t>
      </w:r>
    </w:p>
    <w:p w14:paraId="34885C49" w14:textId="77777777" w:rsidR="00D41346" w:rsidRPr="00D41346" w:rsidRDefault="00D41346" w:rsidP="00D41346">
      <w:pPr>
        <w:ind w:right="-521"/>
        <w:rPr>
          <w:rFonts w:cs="Arial"/>
          <w:sz w:val="24"/>
        </w:rPr>
      </w:pPr>
    </w:p>
    <w:p w14:paraId="6E492B31" w14:textId="77777777" w:rsidR="00D41346" w:rsidRPr="00D41346" w:rsidRDefault="00D41346" w:rsidP="00D41346">
      <w:pPr>
        <w:ind w:right="-521"/>
        <w:rPr>
          <w:rFonts w:cs="Arial"/>
        </w:rPr>
      </w:pPr>
      <w:r w:rsidRPr="00D41346">
        <w:rPr>
          <w:rFonts w:cs="Arial"/>
          <w:sz w:val="24"/>
        </w:rPr>
        <w:t>If an official or a member of a union is refused time off for Trade Union duties/</w:t>
      </w:r>
      <w:proofErr w:type="gramStart"/>
      <w:r w:rsidRPr="00D41346">
        <w:rPr>
          <w:rFonts w:cs="Arial"/>
          <w:sz w:val="24"/>
        </w:rPr>
        <w:t>activities</w:t>
      </w:r>
      <w:proofErr w:type="gramEnd"/>
      <w:r w:rsidRPr="00D41346">
        <w:rPr>
          <w:rFonts w:cs="Arial"/>
          <w:sz w:val="24"/>
        </w:rPr>
        <w:t xml:space="preserve"> then they have the right to complain to an industrial tribunal within three months of the refusal</w:t>
      </w:r>
      <w:r w:rsidRPr="00D41346">
        <w:rPr>
          <w:rFonts w:cs="Arial"/>
        </w:rPr>
        <w:t>.</w:t>
      </w:r>
    </w:p>
    <w:p w14:paraId="080AEC5E" w14:textId="77777777" w:rsidR="00D41346" w:rsidRPr="00D41346" w:rsidRDefault="00D41346" w:rsidP="00D41346">
      <w:pPr>
        <w:ind w:right="-521"/>
        <w:rPr>
          <w:rFonts w:cs="Arial"/>
        </w:rPr>
      </w:pPr>
    </w:p>
    <w:p w14:paraId="261A857A"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80" w:name="_Toc18576514"/>
      <w:bookmarkStart w:id="81" w:name="_Toc79575007"/>
      <w:r w:rsidRPr="005A00FE">
        <w:rPr>
          <w:rFonts w:ascii="Arial Black" w:hAnsi="Arial Black" w:cs="Arial"/>
          <w:b/>
          <w:bCs/>
          <w:color w:val="00A04E"/>
          <w:kern w:val="32"/>
          <w:sz w:val="28"/>
          <w:szCs w:val="28"/>
        </w:rPr>
        <w:t>Trade Union Officials</w:t>
      </w:r>
      <w:bookmarkEnd w:id="80"/>
      <w:bookmarkEnd w:id="81"/>
      <w:r w:rsidRPr="005A00FE">
        <w:rPr>
          <w:rFonts w:ascii="Arial Black" w:hAnsi="Arial Black" w:cs="Arial"/>
          <w:b/>
          <w:bCs/>
          <w:color w:val="00A04E"/>
          <w:kern w:val="32"/>
          <w:sz w:val="28"/>
          <w:szCs w:val="28"/>
        </w:rPr>
        <w:t xml:space="preserve"> </w:t>
      </w:r>
    </w:p>
    <w:p w14:paraId="627F5D0E" w14:textId="77777777" w:rsidR="00D41346" w:rsidRPr="00D41346" w:rsidRDefault="00D41346" w:rsidP="00D41346">
      <w:pPr>
        <w:ind w:left="-426" w:right="-521"/>
        <w:rPr>
          <w:rFonts w:cs="Arial"/>
        </w:rPr>
      </w:pPr>
    </w:p>
    <w:p w14:paraId="4B21C3B8" w14:textId="77777777" w:rsidR="00D41346" w:rsidRPr="00D41346" w:rsidRDefault="00D41346" w:rsidP="00D41346">
      <w:pPr>
        <w:ind w:right="-521"/>
        <w:rPr>
          <w:rFonts w:cs="Arial"/>
          <w:sz w:val="24"/>
        </w:rPr>
      </w:pPr>
      <w:r w:rsidRPr="00D41346">
        <w:rPr>
          <w:rFonts w:cs="Arial"/>
          <w:sz w:val="24"/>
        </w:rPr>
        <w:t>Employees who are Trade Union officials (an employee who has been elected or appointed by a Union to be a representative of the Union members in a workplace) should be allowed “reasonable” time off work with pay, (“reasonable” means that the employer can take account of the needs of the business), subject to prior approval, to undertake the following duties:</w:t>
      </w:r>
    </w:p>
    <w:p w14:paraId="695E3751" w14:textId="77777777" w:rsidR="00D41346" w:rsidRPr="00D41346" w:rsidRDefault="00D41346" w:rsidP="00D41346">
      <w:pPr>
        <w:ind w:right="-521"/>
        <w:rPr>
          <w:rFonts w:cs="Arial"/>
          <w:sz w:val="24"/>
        </w:rPr>
      </w:pPr>
    </w:p>
    <w:p w14:paraId="5E7D1795" w14:textId="77777777" w:rsidR="00D41346" w:rsidRPr="0083430E" w:rsidRDefault="00D41346" w:rsidP="00251551">
      <w:pPr>
        <w:pStyle w:val="ListParagraph"/>
        <w:numPr>
          <w:ilvl w:val="0"/>
          <w:numId w:val="8"/>
        </w:numPr>
        <w:ind w:right="-521"/>
        <w:rPr>
          <w:rFonts w:cs="Arial"/>
          <w:sz w:val="24"/>
        </w:rPr>
      </w:pPr>
      <w:r w:rsidRPr="00D41346">
        <w:rPr>
          <w:rFonts w:cs="Arial"/>
          <w:sz w:val="24"/>
        </w:rPr>
        <w:t xml:space="preserve">collective bargaining with the appropriate level of </w:t>
      </w:r>
      <w:proofErr w:type="gramStart"/>
      <w:r w:rsidRPr="00D41346">
        <w:rPr>
          <w:rFonts w:cs="Arial"/>
          <w:sz w:val="24"/>
        </w:rPr>
        <w:t>management;</w:t>
      </w:r>
      <w:proofErr w:type="gramEnd"/>
    </w:p>
    <w:p w14:paraId="7FFEA450" w14:textId="77777777" w:rsidR="00D41346" w:rsidRPr="00D41346" w:rsidRDefault="00D41346" w:rsidP="00251551">
      <w:pPr>
        <w:pStyle w:val="ListParagraph"/>
        <w:numPr>
          <w:ilvl w:val="0"/>
          <w:numId w:val="8"/>
        </w:numPr>
        <w:ind w:right="-521"/>
        <w:rPr>
          <w:rFonts w:cs="Arial"/>
          <w:sz w:val="24"/>
        </w:rPr>
      </w:pPr>
      <w:r w:rsidRPr="00D41346">
        <w:rPr>
          <w:rFonts w:cs="Arial"/>
          <w:sz w:val="24"/>
        </w:rPr>
        <w:t xml:space="preserve">informing employee members about negotiations or consultations with </w:t>
      </w:r>
      <w:proofErr w:type="gramStart"/>
      <w:r w:rsidRPr="00D41346">
        <w:rPr>
          <w:rFonts w:cs="Arial"/>
          <w:sz w:val="24"/>
        </w:rPr>
        <w:t>management;</w:t>
      </w:r>
      <w:proofErr w:type="gramEnd"/>
    </w:p>
    <w:p w14:paraId="66F2948F" w14:textId="77777777" w:rsidR="00D41346" w:rsidRPr="00D41346" w:rsidRDefault="00D41346" w:rsidP="00251551">
      <w:pPr>
        <w:pStyle w:val="ListParagraph"/>
        <w:numPr>
          <w:ilvl w:val="0"/>
          <w:numId w:val="8"/>
        </w:numPr>
        <w:ind w:right="-521"/>
        <w:rPr>
          <w:rFonts w:cs="Arial"/>
          <w:sz w:val="24"/>
        </w:rPr>
      </w:pPr>
      <w:r w:rsidRPr="00D41346">
        <w:rPr>
          <w:rFonts w:cs="Arial"/>
          <w:sz w:val="24"/>
        </w:rPr>
        <w:t xml:space="preserve">meeting with other lay officials or with full-time Union officers on matters which are concerned with industrial relations between his or her employer and any associated employer or their </w:t>
      </w:r>
      <w:proofErr w:type="gramStart"/>
      <w:r w:rsidRPr="00D41346">
        <w:rPr>
          <w:rFonts w:cs="Arial"/>
          <w:sz w:val="24"/>
        </w:rPr>
        <w:t>employees;</w:t>
      </w:r>
      <w:proofErr w:type="gramEnd"/>
    </w:p>
    <w:p w14:paraId="033A29C3" w14:textId="77777777" w:rsidR="00D41346" w:rsidRPr="00D41346" w:rsidRDefault="00D41346" w:rsidP="00251551">
      <w:pPr>
        <w:pStyle w:val="ListParagraph"/>
        <w:numPr>
          <w:ilvl w:val="0"/>
          <w:numId w:val="8"/>
        </w:numPr>
        <w:ind w:right="-521"/>
        <w:rPr>
          <w:rFonts w:cs="Arial"/>
          <w:sz w:val="24"/>
        </w:rPr>
      </w:pPr>
      <w:r w:rsidRPr="00D41346">
        <w:rPr>
          <w:rFonts w:cs="Arial"/>
          <w:sz w:val="24"/>
        </w:rPr>
        <w:t xml:space="preserve">act as a representative on behalf of employee members on grievance and discipline matters concerning them and their </w:t>
      </w:r>
      <w:proofErr w:type="gramStart"/>
      <w:r w:rsidRPr="00D41346">
        <w:rPr>
          <w:rFonts w:cs="Arial"/>
          <w:sz w:val="24"/>
        </w:rPr>
        <w:t>employer;</w:t>
      </w:r>
      <w:proofErr w:type="gramEnd"/>
    </w:p>
    <w:p w14:paraId="6960E252" w14:textId="77777777" w:rsidR="00D41346" w:rsidRPr="00D41346" w:rsidRDefault="00D41346" w:rsidP="00251551">
      <w:pPr>
        <w:pStyle w:val="ListParagraph"/>
        <w:numPr>
          <w:ilvl w:val="0"/>
          <w:numId w:val="8"/>
        </w:numPr>
        <w:ind w:right="-521"/>
        <w:rPr>
          <w:rFonts w:cs="Arial"/>
          <w:sz w:val="24"/>
        </w:rPr>
      </w:pPr>
      <w:r w:rsidRPr="00D41346">
        <w:rPr>
          <w:rFonts w:cs="Arial"/>
          <w:sz w:val="24"/>
        </w:rPr>
        <w:t xml:space="preserve">appearing on behalf of constituents before an outside official body, such as an employment tribunal, which is dealing with an employee relations matter concerning the </w:t>
      </w:r>
      <w:proofErr w:type="gramStart"/>
      <w:r w:rsidRPr="00D41346">
        <w:rPr>
          <w:rFonts w:cs="Arial"/>
          <w:sz w:val="24"/>
        </w:rPr>
        <w:t>employer;</w:t>
      </w:r>
      <w:proofErr w:type="gramEnd"/>
    </w:p>
    <w:p w14:paraId="44D764BE" w14:textId="77777777" w:rsidR="00D41346" w:rsidRPr="00D41346" w:rsidRDefault="00D41346" w:rsidP="00251551">
      <w:pPr>
        <w:pStyle w:val="ListParagraph"/>
        <w:numPr>
          <w:ilvl w:val="0"/>
          <w:numId w:val="8"/>
        </w:numPr>
        <w:ind w:right="-521"/>
        <w:rPr>
          <w:rFonts w:cs="Arial"/>
          <w:sz w:val="24"/>
        </w:rPr>
      </w:pPr>
      <w:r w:rsidRPr="00D41346">
        <w:rPr>
          <w:rFonts w:cs="Arial"/>
          <w:sz w:val="24"/>
        </w:rPr>
        <w:t>explanations</w:t>
      </w:r>
      <w:r w:rsidR="000A34A6">
        <w:rPr>
          <w:rFonts w:cs="Arial"/>
          <w:sz w:val="24"/>
        </w:rPr>
        <w:t xml:space="preserve"> to new employees whom they</w:t>
      </w:r>
      <w:r w:rsidRPr="00D41346">
        <w:rPr>
          <w:rFonts w:cs="Arial"/>
          <w:sz w:val="24"/>
        </w:rPr>
        <w:t xml:space="preserve"> will represent of the role of the Union in the workplace employee relations structure.</w:t>
      </w:r>
    </w:p>
    <w:p w14:paraId="1640AEA8" w14:textId="77777777" w:rsidR="00D41346" w:rsidRPr="00D41346" w:rsidRDefault="00D41346" w:rsidP="0083430E">
      <w:pPr>
        <w:pStyle w:val="ListParagraph"/>
        <w:ind w:left="1440" w:right="-521"/>
        <w:rPr>
          <w:rFonts w:cs="Arial"/>
          <w:sz w:val="24"/>
        </w:rPr>
      </w:pPr>
    </w:p>
    <w:p w14:paraId="4A793082" w14:textId="77777777" w:rsidR="00D41346" w:rsidRPr="00D41346" w:rsidRDefault="00D41346" w:rsidP="00D41346">
      <w:pPr>
        <w:ind w:right="-521"/>
        <w:rPr>
          <w:rFonts w:cs="Arial"/>
          <w:sz w:val="24"/>
        </w:rPr>
      </w:pPr>
      <w:r w:rsidRPr="00D41346">
        <w:rPr>
          <w:rFonts w:cs="Arial"/>
          <w:sz w:val="24"/>
        </w:rPr>
        <w:t>Where there is some element of doubt as to whether a matter is a Trade union duty, the Council must exercise its discretion. In these instances, matters are to be determined by the relevant Corporate Director.</w:t>
      </w:r>
    </w:p>
    <w:p w14:paraId="2646BE06" w14:textId="77777777" w:rsidR="00D41346" w:rsidRPr="00D51CCC" w:rsidRDefault="00D41346" w:rsidP="00D41346">
      <w:pPr>
        <w:ind w:right="-521"/>
        <w:rPr>
          <w:rFonts w:cs="Arial"/>
          <w:color w:val="006458"/>
          <w:sz w:val="24"/>
        </w:rPr>
      </w:pPr>
    </w:p>
    <w:p w14:paraId="02F4BB02"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82" w:name="_Toc18576515"/>
      <w:bookmarkStart w:id="83" w:name="_Toc79575008"/>
      <w:r w:rsidRPr="005A00FE">
        <w:rPr>
          <w:rFonts w:ascii="Arial Black" w:hAnsi="Arial Black" w:cs="Arial"/>
          <w:b/>
          <w:bCs/>
          <w:color w:val="00A04E"/>
          <w:kern w:val="32"/>
          <w:sz w:val="28"/>
          <w:szCs w:val="28"/>
        </w:rPr>
        <w:t>Trade Union Safety Representatives</w:t>
      </w:r>
      <w:bookmarkEnd w:id="82"/>
      <w:bookmarkEnd w:id="83"/>
    </w:p>
    <w:p w14:paraId="01B6F281" w14:textId="77777777" w:rsidR="00D41346" w:rsidRPr="00D41346" w:rsidRDefault="00D41346" w:rsidP="00D41346">
      <w:pPr>
        <w:ind w:left="-426" w:right="-521"/>
        <w:rPr>
          <w:rFonts w:cs="Arial"/>
        </w:rPr>
      </w:pPr>
    </w:p>
    <w:p w14:paraId="6281E9DF" w14:textId="77777777" w:rsidR="00D41346" w:rsidRPr="00D41346" w:rsidRDefault="00D41346" w:rsidP="00D41346">
      <w:pPr>
        <w:ind w:right="-521"/>
        <w:rPr>
          <w:rFonts w:cs="Arial"/>
          <w:sz w:val="24"/>
        </w:rPr>
      </w:pPr>
      <w:bookmarkStart w:id="84" w:name="TU_safety_reps"/>
      <w:bookmarkEnd w:id="84"/>
      <w:r w:rsidRPr="00D41346">
        <w:rPr>
          <w:rFonts w:cs="Arial"/>
          <w:sz w:val="24"/>
        </w:rPr>
        <w:t xml:space="preserve">Employees who are Trade Union representatives are allowed time off, with pay, </w:t>
      </w:r>
      <w:proofErr w:type="gramStart"/>
      <w:r w:rsidRPr="00D41346">
        <w:rPr>
          <w:rFonts w:cs="Arial"/>
          <w:sz w:val="24"/>
        </w:rPr>
        <w:t>in order to</w:t>
      </w:r>
      <w:proofErr w:type="gramEnd"/>
      <w:r w:rsidRPr="00D41346">
        <w:rPr>
          <w:rFonts w:cs="Arial"/>
          <w:sz w:val="24"/>
        </w:rPr>
        <w:t xml:space="preserve"> carry out their duties or to receive appropriate training in health and safety matters.</w:t>
      </w:r>
    </w:p>
    <w:p w14:paraId="2CF60AE4" w14:textId="77777777" w:rsidR="00D41346" w:rsidRPr="00D41346" w:rsidRDefault="00D41346" w:rsidP="00D41346">
      <w:pPr>
        <w:ind w:right="-521"/>
        <w:rPr>
          <w:rFonts w:cs="Arial"/>
          <w:sz w:val="24"/>
        </w:rPr>
      </w:pPr>
    </w:p>
    <w:p w14:paraId="760C9AD3" w14:textId="77777777" w:rsidR="00D41346" w:rsidRPr="005A00FE" w:rsidRDefault="00D41346" w:rsidP="00251551">
      <w:pPr>
        <w:keepNext/>
        <w:numPr>
          <w:ilvl w:val="0"/>
          <w:numId w:val="4"/>
        </w:numPr>
        <w:outlineLvl w:val="0"/>
        <w:rPr>
          <w:rFonts w:ascii="Arial Black" w:hAnsi="Arial Black" w:cs="Arial"/>
          <w:b/>
          <w:bCs/>
          <w:color w:val="00A04E"/>
          <w:kern w:val="32"/>
          <w:sz w:val="28"/>
          <w:szCs w:val="28"/>
        </w:rPr>
      </w:pPr>
      <w:bookmarkStart w:id="85" w:name="_Toc18576516"/>
      <w:bookmarkStart w:id="86" w:name="_Toc79575009"/>
      <w:r w:rsidRPr="005A00FE">
        <w:rPr>
          <w:rFonts w:ascii="Arial Black" w:hAnsi="Arial Black" w:cs="Arial"/>
          <w:b/>
          <w:bCs/>
          <w:color w:val="00A04E"/>
          <w:kern w:val="32"/>
          <w:sz w:val="28"/>
          <w:szCs w:val="28"/>
        </w:rPr>
        <w:t>In a school setting the following may apply</w:t>
      </w:r>
      <w:bookmarkEnd w:id="85"/>
      <w:bookmarkEnd w:id="86"/>
    </w:p>
    <w:p w14:paraId="5C9C943A" w14:textId="77777777" w:rsidR="00D41346" w:rsidRPr="005A00FE" w:rsidRDefault="00D41346" w:rsidP="00D41346">
      <w:pPr>
        <w:ind w:right="-521"/>
        <w:rPr>
          <w:rFonts w:cs="Arial"/>
          <w:color w:val="00A04E"/>
          <w:sz w:val="24"/>
        </w:rPr>
      </w:pPr>
    </w:p>
    <w:p w14:paraId="7DEF4D68" w14:textId="77777777" w:rsidR="00D41346" w:rsidRPr="005A00FE" w:rsidRDefault="00D41346" w:rsidP="00D41346">
      <w:pPr>
        <w:keepNext/>
        <w:outlineLvl w:val="2"/>
        <w:rPr>
          <w:rFonts w:ascii="Arial Black" w:hAnsi="Arial Black" w:cs="Arial"/>
          <w:b/>
          <w:bCs/>
          <w:color w:val="00A04E"/>
          <w:sz w:val="24"/>
        </w:rPr>
      </w:pPr>
      <w:bookmarkStart w:id="87" w:name="_Toc18576517"/>
      <w:bookmarkStart w:id="88" w:name="_Toc79575010"/>
      <w:r w:rsidRPr="005A00FE">
        <w:rPr>
          <w:rFonts w:ascii="Arial Black" w:hAnsi="Arial Black" w:cs="Arial"/>
          <w:b/>
          <w:bCs/>
          <w:color w:val="00A04E"/>
          <w:sz w:val="24"/>
        </w:rPr>
        <w:t>Holidays during term time</w:t>
      </w:r>
      <w:bookmarkEnd w:id="87"/>
      <w:bookmarkEnd w:id="88"/>
    </w:p>
    <w:p w14:paraId="607994E7"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33524127"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D41346">
        <w:rPr>
          <w:rFonts w:cs="Arial"/>
          <w:sz w:val="24"/>
          <w:lang w:eastAsia="en-US"/>
        </w:rPr>
        <w:t xml:space="preserve">Reasonable time off without pay may be granted to meet cases where the residential partner is compelled to take their main holiday during term time for such reasons as staggering of holidays in industry. Leave for short industrial breaks should not be approved </w:t>
      </w:r>
      <w:proofErr w:type="gramStart"/>
      <w:r w:rsidRPr="00D41346">
        <w:rPr>
          <w:rFonts w:cs="Arial"/>
          <w:sz w:val="24"/>
          <w:lang w:eastAsia="en-US"/>
        </w:rPr>
        <w:t>e.g.</w:t>
      </w:r>
      <w:proofErr w:type="gramEnd"/>
      <w:r w:rsidRPr="00D41346">
        <w:rPr>
          <w:rFonts w:cs="Arial"/>
          <w:sz w:val="24"/>
          <w:lang w:eastAsia="en-US"/>
        </w:rPr>
        <w:t xml:space="preserve"> shift patterns of work. Normal reasonable time will be a maximum of ten working days, subject to the approval of the Headteacher.</w:t>
      </w:r>
    </w:p>
    <w:p w14:paraId="759A49D6"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3B0F7A53" w14:textId="77777777" w:rsidR="00D41346" w:rsidRPr="005A00FE" w:rsidRDefault="00D41346" w:rsidP="00D41346">
      <w:pPr>
        <w:keepNext/>
        <w:outlineLvl w:val="2"/>
        <w:rPr>
          <w:rFonts w:ascii="Arial Black" w:hAnsi="Arial Black" w:cs="Arial"/>
          <w:b/>
          <w:bCs/>
          <w:color w:val="00A04E"/>
          <w:sz w:val="24"/>
        </w:rPr>
      </w:pPr>
      <w:bookmarkStart w:id="89" w:name="_Toc18576518"/>
      <w:bookmarkStart w:id="90" w:name="_Toc79575011"/>
      <w:r w:rsidRPr="005A00FE">
        <w:rPr>
          <w:rFonts w:ascii="Arial Black" w:hAnsi="Arial Black" w:cs="Arial"/>
          <w:b/>
          <w:bCs/>
          <w:color w:val="00A04E"/>
          <w:sz w:val="24"/>
        </w:rPr>
        <w:lastRenderedPageBreak/>
        <w:t>Awards Ceremonies</w:t>
      </w:r>
      <w:bookmarkEnd w:id="89"/>
      <w:bookmarkEnd w:id="90"/>
      <w:r w:rsidRPr="005A00FE">
        <w:rPr>
          <w:rFonts w:ascii="Arial Black" w:hAnsi="Arial Black" w:cs="Arial"/>
          <w:b/>
          <w:bCs/>
          <w:color w:val="00A04E"/>
          <w:sz w:val="24"/>
        </w:rPr>
        <w:t xml:space="preserve"> </w:t>
      </w:r>
    </w:p>
    <w:p w14:paraId="5BD48510" w14:textId="77777777" w:rsidR="00D41346" w:rsidRPr="00D41346" w:rsidRDefault="00D41346" w:rsidP="00D41346">
      <w:pPr>
        <w:ind w:right="-521"/>
        <w:rPr>
          <w:rFonts w:cs="Arial"/>
          <w:sz w:val="24"/>
        </w:rPr>
      </w:pPr>
    </w:p>
    <w:p w14:paraId="03019886"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D41346">
        <w:rPr>
          <w:rFonts w:cs="Arial"/>
          <w:sz w:val="24"/>
          <w:lang w:eastAsia="en-US"/>
        </w:rPr>
        <w:t>Leave of absence of up to one day with pay may be granted for attendance at degree ceremonies of close family members, subject to the approval of the Headteacher</w:t>
      </w:r>
    </w:p>
    <w:p w14:paraId="6F44FAC2"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4454D984" w14:textId="77777777" w:rsidR="00D41346" w:rsidRPr="005A00FE" w:rsidRDefault="00D41346" w:rsidP="00D41346">
      <w:pPr>
        <w:keepNext/>
        <w:outlineLvl w:val="2"/>
        <w:rPr>
          <w:rFonts w:ascii="Arial Black" w:hAnsi="Arial Black" w:cs="Arial"/>
          <w:b/>
          <w:bCs/>
          <w:color w:val="00A04E"/>
          <w:sz w:val="24"/>
        </w:rPr>
      </w:pPr>
      <w:bookmarkStart w:id="91" w:name="_Toc18576519"/>
      <w:bookmarkStart w:id="92" w:name="_Toc79575012"/>
      <w:r w:rsidRPr="005A00FE">
        <w:rPr>
          <w:rFonts w:ascii="Arial Black" w:hAnsi="Arial Black" w:cs="Arial"/>
          <w:b/>
          <w:bCs/>
          <w:color w:val="00A04E"/>
          <w:sz w:val="24"/>
        </w:rPr>
        <w:t>House removal/relocation</w:t>
      </w:r>
      <w:bookmarkEnd w:id="91"/>
      <w:bookmarkEnd w:id="92"/>
    </w:p>
    <w:p w14:paraId="0629833C"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019C45F4"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roofErr w:type="gramStart"/>
      <w:r w:rsidRPr="00D41346">
        <w:rPr>
          <w:rFonts w:cs="Arial"/>
          <w:sz w:val="24"/>
          <w:lang w:eastAsia="en-US"/>
        </w:rPr>
        <w:t>Home owners</w:t>
      </w:r>
      <w:proofErr w:type="gramEnd"/>
      <w:r w:rsidRPr="00D41346">
        <w:rPr>
          <w:rFonts w:cs="Arial"/>
          <w:sz w:val="24"/>
          <w:lang w:eastAsia="en-US"/>
        </w:rPr>
        <w:t xml:space="preserve"> or tenants in own right who, on appointment, live more than 30 miles from the new place of work and sell their home within a reasonable period, may be granted up to two days paid leave for actual house removal. There is no right to paid time off work for those who move house which is not linked to changing jobs. Unpaid leave is at the discretion of the Headteacher.</w:t>
      </w:r>
    </w:p>
    <w:p w14:paraId="63345B1C"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6A982739" w14:textId="77777777" w:rsidR="00D41346" w:rsidRPr="005A00FE" w:rsidRDefault="00D41346" w:rsidP="00D41346">
      <w:pPr>
        <w:keepNext/>
        <w:outlineLvl w:val="2"/>
        <w:rPr>
          <w:rFonts w:ascii="Arial Black" w:hAnsi="Arial Black" w:cs="Arial"/>
          <w:b/>
          <w:bCs/>
          <w:color w:val="00A04E"/>
          <w:sz w:val="24"/>
        </w:rPr>
      </w:pPr>
      <w:bookmarkStart w:id="93" w:name="_Toc18576520"/>
      <w:bookmarkStart w:id="94" w:name="_Toc79575013"/>
      <w:r w:rsidRPr="005A00FE">
        <w:rPr>
          <w:rFonts w:ascii="Arial Black" w:hAnsi="Arial Black" w:cs="Arial"/>
          <w:b/>
          <w:bCs/>
          <w:color w:val="00A04E"/>
          <w:sz w:val="24"/>
        </w:rPr>
        <w:t>Weddings / Civil Partnership</w:t>
      </w:r>
      <w:bookmarkEnd w:id="93"/>
      <w:bookmarkEnd w:id="94"/>
    </w:p>
    <w:p w14:paraId="6A25AA25" w14:textId="77777777" w:rsidR="00D41346" w:rsidRPr="00D41346" w:rsidRDefault="00D41346" w:rsidP="00D413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41FD319F"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D41346">
        <w:rPr>
          <w:rFonts w:cs="Arial"/>
          <w:sz w:val="24"/>
          <w:lang w:eastAsia="en-US"/>
        </w:rPr>
        <w:t>Leave without pay for the day of the wedding / civil partnership of a close family member at the discretion of the Headteacher.</w:t>
      </w:r>
    </w:p>
    <w:p w14:paraId="296574FC" w14:textId="77777777" w:rsidR="00D41346" w:rsidRPr="00D41346" w:rsidRDefault="00D41346" w:rsidP="00D4134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3445A151" w14:textId="77777777" w:rsidR="0093756F" w:rsidRPr="00955B37" w:rsidRDefault="0093756F" w:rsidP="0093756F">
      <w:pPr>
        <w:ind w:left="360"/>
        <w:rPr>
          <w:rFonts w:cs="Arial"/>
          <w:sz w:val="24"/>
        </w:rPr>
      </w:pPr>
    </w:p>
    <w:p w14:paraId="6E4A7BFC" w14:textId="77777777" w:rsidR="0093756F" w:rsidRPr="00955B37" w:rsidRDefault="0093756F" w:rsidP="0093756F">
      <w:pPr>
        <w:rPr>
          <w:rFonts w:cs="Arial"/>
          <w:sz w:val="24"/>
        </w:rPr>
      </w:pPr>
      <w:r w:rsidRPr="00955B37">
        <w:rPr>
          <w:rFonts w:cs="Arial"/>
          <w:sz w:val="24"/>
        </w:rPr>
        <w:t>Should further clarification be required in relation to the consultation and / or implementation process please contact your Directorate HR Team</w:t>
      </w:r>
      <w:r>
        <w:rPr>
          <w:rFonts w:cs="Arial"/>
          <w:sz w:val="24"/>
        </w:rPr>
        <w:t>/School HR provider/Diocesan Officer</w:t>
      </w:r>
      <w:r w:rsidRPr="00955B37">
        <w:rPr>
          <w:rFonts w:cs="Arial"/>
          <w:sz w:val="24"/>
        </w:rPr>
        <w:t xml:space="preserve">. </w:t>
      </w:r>
    </w:p>
    <w:p w14:paraId="3A837167" w14:textId="77777777" w:rsidR="0093756F" w:rsidRDefault="0093756F" w:rsidP="0093756F">
      <w:pPr>
        <w:spacing w:line="240" w:lineRule="auto"/>
        <w:rPr>
          <w:rFonts w:cs="Arial"/>
          <w:iCs/>
          <w:sz w:val="24"/>
        </w:rPr>
      </w:pPr>
    </w:p>
    <w:p w14:paraId="5FA243D3" w14:textId="77777777" w:rsidR="0014248A" w:rsidRDefault="0014248A" w:rsidP="00FE5213">
      <w:pPr>
        <w:rPr>
          <w:rFonts w:cs="Arial"/>
          <w:b/>
          <w:bCs/>
          <w:sz w:val="24"/>
          <w:lang w:eastAsia="en-US"/>
        </w:rPr>
      </w:pPr>
    </w:p>
    <w:sectPr w:rsidR="0014248A" w:rsidSect="00D51CCC">
      <w:headerReference w:type="even" r:id="rId11"/>
      <w:headerReference w:type="default" r:id="rId12"/>
      <w:footerReference w:type="even" r:id="rId13"/>
      <w:footerReference w:type="default" r:id="rId14"/>
      <w:headerReference w:type="first" r:id="rId15"/>
      <w:footerReference w:type="first" r:id="rId16"/>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F4A8" w14:textId="77777777" w:rsidR="00622CCF" w:rsidRDefault="00622CCF">
      <w:r>
        <w:separator/>
      </w:r>
    </w:p>
  </w:endnote>
  <w:endnote w:type="continuationSeparator" w:id="0">
    <w:p w14:paraId="30B2D33B" w14:textId="77777777" w:rsidR="00622CCF" w:rsidRDefault="0062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43D4" w14:textId="46CF1B94" w:rsidR="00622CCF" w:rsidRPr="007257C5" w:rsidRDefault="00622CCF"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1D2EFB">
      <w:rPr>
        <w:rFonts w:cs="Arial"/>
        <w:b/>
        <w:noProof/>
        <w:color w:val="999999"/>
        <w:sz w:val="19"/>
        <w:szCs w:val="19"/>
      </w:rPr>
      <w:t>18</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92828">
      <w:rPr>
        <w:rFonts w:cs="Arial"/>
        <w:b/>
        <w:color w:val="007EA9"/>
        <w:sz w:val="19"/>
        <w:szCs w:val="19"/>
      </w:rPr>
      <w:t xml:space="preserve">              </w:t>
    </w:r>
    <w:r>
      <w:rPr>
        <w:rFonts w:cs="Arial"/>
        <w:b/>
        <w:color w:val="007EA9"/>
        <w:sz w:val="19"/>
        <w:szCs w:val="19"/>
      </w:rPr>
      <w:t>Time Off Work/</w:t>
    </w:r>
    <w:r w:rsidR="006375A0">
      <w:rPr>
        <w:rFonts w:cs="Arial"/>
        <w:b/>
        <w:color w:val="007EA9"/>
        <w:sz w:val="19"/>
        <w:szCs w:val="19"/>
      </w:rPr>
      <w:t>Aug</w:t>
    </w:r>
    <w:r w:rsidR="00992828">
      <w:rPr>
        <w:rFonts w:cs="Arial"/>
        <w:b/>
        <w:color w:val="007EA9"/>
        <w:sz w:val="19"/>
        <w:szCs w:val="19"/>
      </w:rPr>
      <w:t xml:space="preserve"> 202</w:t>
    </w:r>
    <w:r w:rsidR="006375A0">
      <w:rPr>
        <w:rFonts w:cs="Arial"/>
        <w:b/>
        <w:color w:val="007EA9"/>
        <w:sz w:val="19"/>
        <w:szCs w:val="19"/>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636396"/>
      <w:docPartObj>
        <w:docPartGallery w:val="Page Numbers (Bottom of Page)"/>
        <w:docPartUnique/>
      </w:docPartObj>
    </w:sdtPr>
    <w:sdtEndPr>
      <w:rPr>
        <w:rFonts w:ascii="Arial" w:hAnsi="Arial" w:cs="Arial"/>
        <w:noProof/>
      </w:rPr>
    </w:sdtEndPr>
    <w:sdtContent>
      <w:p w14:paraId="34E01B99" w14:textId="4D6C3A34" w:rsidR="005A00FE" w:rsidRPr="005A00FE" w:rsidRDefault="005A00FE">
        <w:pPr>
          <w:pStyle w:val="Footer"/>
          <w:rPr>
            <w:rFonts w:ascii="Arial" w:hAnsi="Arial" w:cs="Arial"/>
          </w:rPr>
        </w:pPr>
        <w:r w:rsidRPr="005A00FE">
          <w:rPr>
            <w:rFonts w:ascii="Arial" w:hAnsi="Arial" w:cs="Arial"/>
          </w:rPr>
          <w:fldChar w:fldCharType="begin"/>
        </w:r>
        <w:r w:rsidRPr="005A00FE">
          <w:rPr>
            <w:rFonts w:ascii="Arial" w:hAnsi="Arial" w:cs="Arial"/>
          </w:rPr>
          <w:instrText xml:space="preserve"> PAGE   \* MERGEFORMAT </w:instrText>
        </w:r>
        <w:r w:rsidRPr="005A00FE">
          <w:rPr>
            <w:rFonts w:ascii="Arial" w:hAnsi="Arial" w:cs="Arial"/>
          </w:rPr>
          <w:fldChar w:fldCharType="separate"/>
        </w:r>
        <w:r w:rsidRPr="005A00FE">
          <w:rPr>
            <w:rFonts w:ascii="Arial" w:hAnsi="Arial" w:cs="Arial"/>
            <w:noProof/>
          </w:rPr>
          <w:t>2</w:t>
        </w:r>
        <w:r w:rsidRPr="005A00FE">
          <w:rPr>
            <w:rFonts w:ascii="Arial" w:hAnsi="Arial" w:cs="Arial"/>
            <w:noProof/>
          </w:rPr>
          <w:fldChar w:fldCharType="end"/>
        </w:r>
      </w:p>
    </w:sdtContent>
  </w:sdt>
  <w:p w14:paraId="6B42005D" w14:textId="685633F3" w:rsidR="00622CCF" w:rsidRPr="003A23A5" w:rsidRDefault="00622CCF" w:rsidP="00F74F96">
    <w:pPr>
      <w:rPr>
        <w:rFonts w:cs="Arial"/>
        <w:b/>
        <w:color w:val="999999"/>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975A" w14:textId="77777777" w:rsidR="00622CCF" w:rsidRPr="007257C5" w:rsidRDefault="00622CCF"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2904" w14:textId="77777777" w:rsidR="00622CCF" w:rsidRDefault="00622CCF">
      <w:r>
        <w:separator/>
      </w:r>
    </w:p>
  </w:footnote>
  <w:footnote w:type="continuationSeparator" w:id="0">
    <w:p w14:paraId="2560BF4E" w14:textId="77777777" w:rsidR="00622CCF" w:rsidRDefault="0062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0E15" w14:textId="77777777" w:rsidR="00622CCF" w:rsidRDefault="00622CCF" w:rsidP="000D0DFF">
    <w:pPr>
      <w:pBdr>
        <w:bottom w:val="single" w:sz="4" w:space="1" w:color="007EA9"/>
      </w:pBdr>
      <w:tabs>
        <w:tab w:val="left" w:pos="0"/>
      </w:tabs>
      <w:ind w:left="-851" w:right="-851"/>
      <w:rPr>
        <w:rFonts w:cs="Arial"/>
        <w:b/>
        <w:color w:val="007EA9"/>
        <w:sz w:val="19"/>
        <w:szCs w:val="19"/>
      </w:rPr>
    </w:pPr>
  </w:p>
  <w:p w14:paraId="0D7333BE" w14:textId="77777777" w:rsidR="00622CCF" w:rsidRDefault="00622CCF" w:rsidP="000D0DFF">
    <w:pPr>
      <w:pBdr>
        <w:bottom w:val="single" w:sz="4" w:space="1" w:color="007EA9"/>
      </w:pBdr>
      <w:tabs>
        <w:tab w:val="left" w:pos="0"/>
      </w:tabs>
      <w:ind w:left="-851" w:right="-851"/>
      <w:rPr>
        <w:rFonts w:cs="Arial"/>
        <w:b/>
        <w:color w:val="007EA9"/>
        <w:sz w:val="19"/>
        <w:szCs w:val="19"/>
      </w:rPr>
    </w:pPr>
  </w:p>
  <w:p w14:paraId="1794BA05" w14:textId="7EAF902A" w:rsidR="00622CCF" w:rsidRPr="003A23A5" w:rsidRDefault="00622CC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 xml:space="preserve">Cumbria </w:t>
    </w:r>
    <w:r w:rsidR="008F4EC6">
      <w:rPr>
        <w:rFonts w:cs="Arial"/>
        <w:b/>
        <w:color w:val="007EA9"/>
        <w:sz w:val="19"/>
        <w:szCs w:val="19"/>
      </w:rPr>
      <w:t>The</w:t>
    </w:r>
    <w:r w:rsidRPr="003A23A5">
      <w:rPr>
        <w:rFonts w:cs="Arial"/>
        <w:b/>
        <w:color w:val="007EA9"/>
        <w:sz w:val="19"/>
        <w:szCs w:val="19"/>
      </w:rPr>
      <w:t xml:space="preserve">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3FB11BEC" w14:textId="77777777" w:rsidR="00622CCF" w:rsidRPr="000D0DFF" w:rsidRDefault="00622CCF"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64A6" w14:textId="6678FF96" w:rsidR="00D51CCC" w:rsidRDefault="005A00FE">
    <w:pPr>
      <w:pStyle w:val="Header"/>
    </w:pPr>
    <w:r>
      <w:rPr>
        <w:noProof/>
      </w:rPr>
      <w:drawing>
        <wp:anchor distT="0" distB="0" distL="114300" distR="114300" simplePos="0" relativeHeight="251659264" behindDoc="0" locked="0" layoutInCell="1" allowOverlap="1" wp14:anchorId="4AF2111B" wp14:editId="09C9A5D3">
          <wp:simplePos x="0" y="0"/>
          <wp:positionH relativeFrom="column">
            <wp:posOffset>6064250</wp:posOffset>
          </wp:positionH>
          <wp:positionV relativeFrom="paragraph">
            <wp:posOffset>120650</wp:posOffset>
          </wp:positionV>
          <wp:extent cx="848995" cy="6889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31C9AC7CB8A46B6B37640709C0E3D0E"/>
      </w:placeholder>
      <w:temporary/>
      <w:showingPlcHdr/>
      <w15:appearance w15:val="hidden"/>
    </w:sdtPr>
    <w:sdtEndPr/>
    <w:sdtContent>
      <w:p w14:paraId="75CD3B4D" w14:textId="77777777" w:rsidR="00D51CCC" w:rsidRDefault="00D51CCC">
        <w:pPr>
          <w:pStyle w:val="Header"/>
        </w:pPr>
        <w:r>
          <w:t>[Type here]</w:t>
        </w:r>
      </w:p>
    </w:sdtContent>
  </w:sdt>
  <w:p w14:paraId="63F15289" w14:textId="7E9002ED" w:rsidR="00622CCF" w:rsidRDefault="00622CCF"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549"/>
    <w:multiLevelType w:val="hybridMultilevel"/>
    <w:tmpl w:val="76CCF3A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10D331DD"/>
    <w:multiLevelType w:val="hybridMultilevel"/>
    <w:tmpl w:val="F674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230B0"/>
    <w:multiLevelType w:val="hybridMultilevel"/>
    <w:tmpl w:val="F5D80DAC"/>
    <w:lvl w:ilvl="0" w:tplc="2E9A2316">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8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FA27BE2"/>
    <w:multiLevelType w:val="hybridMultilevel"/>
    <w:tmpl w:val="AE801988"/>
    <w:lvl w:ilvl="0" w:tplc="2E9A2316">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87B617C"/>
    <w:multiLevelType w:val="hybridMultilevel"/>
    <w:tmpl w:val="F5D80DAC"/>
    <w:lvl w:ilvl="0" w:tplc="2E9A2316">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8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B7304C"/>
    <w:multiLevelType w:val="hybridMultilevel"/>
    <w:tmpl w:val="9432D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F0CB7"/>
    <w:multiLevelType w:val="hybridMultilevel"/>
    <w:tmpl w:val="6908EF94"/>
    <w:lvl w:ilvl="0" w:tplc="AE7C5E78">
      <w:start w:val="1"/>
      <w:numFmt w:val="decimal"/>
      <w:lvlText w:val="%1."/>
      <w:lvlJc w:val="left"/>
      <w:pPr>
        <w:ind w:left="360" w:hanging="360"/>
      </w:pPr>
      <w:rPr>
        <w:rFonts w:hint="default"/>
        <w:color w:val="00A04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4624A7"/>
    <w:multiLevelType w:val="hybridMultilevel"/>
    <w:tmpl w:val="F5D80DAC"/>
    <w:lvl w:ilvl="0" w:tplc="2E9A2316">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8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3D209A3"/>
    <w:multiLevelType w:val="multilevel"/>
    <w:tmpl w:val="D32CBD20"/>
    <w:lvl w:ilvl="0">
      <w:start w:val="1"/>
      <w:numFmt w:val="decimal"/>
      <w:lvlText w:val="%1."/>
      <w:lvlJc w:val="left"/>
      <w:pPr>
        <w:ind w:left="731" w:hanging="360"/>
      </w:p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2498" w:hanging="1080"/>
      </w:pPr>
      <w:rPr>
        <w:rFonts w:hint="default"/>
        <w:color w:val="000000"/>
      </w:rPr>
    </w:lvl>
    <w:lvl w:ilvl="4">
      <w:start w:val="1"/>
      <w:numFmt w:val="decimal"/>
      <w:isLgl/>
      <w:lvlText w:val="%1.%2.%3.%4.%5"/>
      <w:lvlJc w:val="left"/>
      <w:pPr>
        <w:ind w:left="2847" w:hanging="1080"/>
      </w:pPr>
      <w:rPr>
        <w:rFonts w:hint="default"/>
        <w:color w:val="000000"/>
      </w:rPr>
    </w:lvl>
    <w:lvl w:ilvl="5">
      <w:start w:val="1"/>
      <w:numFmt w:val="decimal"/>
      <w:isLgl/>
      <w:lvlText w:val="%1.%2.%3.%4.%5.%6"/>
      <w:lvlJc w:val="left"/>
      <w:pPr>
        <w:ind w:left="3556" w:hanging="1440"/>
      </w:pPr>
      <w:rPr>
        <w:rFonts w:hint="default"/>
        <w:color w:val="000000"/>
      </w:rPr>
    </w:lvl>
    <w:lvl w:ilvl="6">
      <w:start w:val="1"/>
      <w:numFmt w:val="decimal"/>
      <w:isLgl/>
      <w:lvlText w:val="%1.%2.%3.%4.%5.%6.%7"/>
      <w:lvlJc w:val="left"/>
      <w:pPr>
        <w:ind w:left="3905" w:hanging="1440"/>
      </w:pPr>
      <w:rPr>
        <w:rFonts w:hint="default"/>
        <w:color w:val="000000"/>
      </w:rPr>
    </w:lvl>
    <w:lvl w:ilvl="7">
      <w:start w:val="1"/>
      <w:numFmt w:val="decimal"/>
      <w:isLgl/>
      <w:lvlText w:val="%1.%2.%3.%4.%5.%6.%7.%8"/>
      <w:lvlJc w:val="left"/>
      <w:pPr>
        <w:ind w:left="4614" w:hanging="1800"/>
      </w:pPr>
      <w:rPr>
        <w:rFonts w:hint="default"/>
        <w:color w:val="000000"/>
      </w:rPr>
    </w:lvl>
    <w:lvl w:ilvl="8">
      <w:start w:val="1"/>
      <w:numFmt w:val="decimal"/>
      <w:isLgl/>
      <w:lvlText w:val="%1.%2.%3.%4.%5.%6.%7.%8.%9"/>
      <w:lvlJc w:val="left"/>
      <w:pPr>
        <w:ind w:left="4963" w:hanging="1800"/>
      </w:pPr>
      <w:rPr>
        <w:rFonts w:hint="default"/>
        <w:color w:val="000000"/>
      </w:rPr>
    </w:lvl>
  </w:abstractNum>
  <w:num w:numId="1" w16cid:durableId="1501190028">
    <w:abstractNumId w:val="3"/>
  </w:num>
  <w:num w:numId="2" w16cid:durableId="155583202">
    <w:abstractNumId w:val="8"/>
  </w:num>
  <w:num w:numId="3" w16cid:durableId="1774938138">
    <w:abstractNumId w:val="5"/>
  </w:num>
  <w:num w:numId="4" w16cid:durableId="1518733322">
    <w:abstractNumId w:val="6"/>
  </w:num>
  <w:num w:numId="5" w16cid:durableId="875460998">
    <w:abstractNumId w:val="1"/>
  </w:num>
  <w:num w:numId="6" w16cid:durableId="1512063815">
    <w:abstractNumId w:val="7"/>
  </w:num>
  <w:num w:numId="7" w16cid:durableId="1584025666">
    <w:abstractNumId w:val="2"/>
  </w:num>
  <w:num w:numId="8" w16cid:durableId="328412154">
    <w:abstractNumId w:val="4"/>
  </w:num>
  <w:num w:numId="9" w16cid:durableId="7637631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4C3B"/>
    <w:rsid w:val="000655C3"/>
    <w:rsid w:val="000819D3"/>
    <w:rsid w:val="000A2AD3"/>
    <w:rsid w:val="000A34A6"/>
    <w:rsid w:val="000B6949"/>
    <w:rsid w:val="000B69A7"/>
    <w:rsid w:val="000B712A"/>
    <w:rsid w:val="000C1774"/>
    <w:rsid w:val="000C5582"/>
    <w:rsid w:val="000C62F0"/>
    <w:rsid w:val="000D0DFF"/>
    <w:rsid w:val="000E05E5"/>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86D78"/>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D2EFB"/>
    <w:rsid w:val="001E3959"/>
    <w:rsid w:val="001E5DBA"/>
    <w:rsid w:val="001F1C3B"/>
    <w:rsid w:val="0020050A"/>
    <w:rsid w:val="00201BE3"/>
    <w:rsid w:val="00204386"/>
    <w:rsid w:val="00205D1F"/>
    <w:rsid w:val="00210389"/>
    <w:rsid w:val="002208DF"/>
    <w:rsid w:val="00225128"/>
    <w:rsid w:val="00226EC4"/>
    <w:rsid w:val="002279EF"/>
    <w:rsid w:val="002300F9"/>
    <w:rsid w:val="00232193"/>
    <w:rsid w:val="0023224B"/>
    <w:rsid w:val="002322B3"/>
    <w:rsid w:val="002355AA"/>
    <w:rsid w:val="00236ED0"/>
    <w:rsid w:val="00242986"/>
    <w:rsid w:val="00251551"/>
    <w:rsid w:val="002553B5"/>
    <w:rsid w:val="00255610"/>
    <w:rsid w:val="00257439"/>
    <w:rsid w:val="00262990"/>
    <w:rsid w:val="002630D4"/>
    <w:rsid w:val="00265789"/>
    <w:rsid w:val="00275F83"/>
    <w:rsid w:val="002A3987"/>
    <w:rsid w:val="002A5203"/>
    <w:rsid w:val="002A52EB"/>
    <w:rsid w:val="002A7134"/>
    <w:rsid w:val="002A7AA2"/>
    <w:rsid w:val="002B4ED4"/>
    <w:rsid w:val="002B50B8"/>
    <w:rsid w:val="002D1E19"/>
    <w:rsid w:val="002D2913"/>
    <w:rsid w:val="002E5A18"/>
    <w:rsid w:val="002E6BB1"/>
    <w:rsid w:val="002F6191"/>
    <w:rsid w:val="00304347"/>
    <w:rsid w:val="003078CE"/>
    <w:rsid w:val="00310CE5"/>
    <w:rsid w:val="00336ADA"/>
    <w:rsid w:val="0034154E"/>
    <w:rsid w:val="00345F8A"/>
    <w:rsid w:val="00352DC9"/>
    <w:rsid w:val="00361F2C"/>
    <w:rsid w:val="003621BB"/>
    <w:rsid w:val="0037352B"/>
    <w:rsid w:val="00373C28"/>
    <w:rsid w:val="003753CB"/>
    <w:rsid w:val="00377264"/>
    <w:rsid w:val="00385FF9"/>
    <w:rsid w:val="00397922"/>
    <w:rsid w:val="003A1DCD"/>
    <w:rsid w:val="003A23A5"/>
    <w:rsid w:val="003A3117"/>
    <w:rsid w:val="003A7FC7"/>
    <w:rsid w:val="003B2690"/>
    <w:rsid w:val="003C3FBE"/>
    <w:rsid w:val="003D18FB"/>
    <w:rsid w:val="003D2E11"/>
    <w:rsid w:val="003D5EC2"/>
    <w:rsid w:val="003E2C80"/>
    <w:rsid w:val="003F1DA2"/>
    <w:rsid w:val="003F5865"/>
    <w:rsid w:val="003F6B5E"/>
    <w:rsid w:val="004021D3"/>
    <w:rsid w:val="00413E8D"/>
    <w:rsid w:val="00424778"/>
    <w:rsid w:val="004253EA"/>
    <w:rsid w:val="004263CF"/>
    <w:rsid w:val="00427035"/>
    <w:rsid w:val="004459E2"/>
    <w:rsid w:val="00446E57"/>
    <w:rsid w:val="004553D8"/>
    <w:rsid w:val="004600CD"/>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2D5"/>
    <w:rsid w:val="004E3AD9"/>
    <w:rsid w:val="004E47C2"/>
    <w:rsid w:val="004E7AC9"/>
    <w:rsid w:val="004F6C8C"/>
    <w:rsid w:val="00502870"/>
    <w:rsid w:val="005064B7"/>
    <w:rsid w:val="00523C36"/>
    <w:rsid w:val="00532349"/>
    <w:rsid w:val="0053432D"/>
    <w:rsid w:val="00535E7F"/>
    <w:rsid w:val="00540D1D"/>
    <w:rsid w:val="00541565"/>
    <w:rsid w:val="005464C2"/>
    <w:rsid w:val="00546F07"/>
    <w:rsid w:val="00547376"/>
    <w:rsid w:val="00551880"/>
    <w:rsid w:val="005536FF"/>
    <w:rsid w:val="00555AB3"/>
    <w:rsid w:val="00566707"/>
    <w:rsid w:val="00573C11"/>
    <w:rsid w:val="0058122A"/>
    <w:rsid w:val="0058330C"/>
    <w:rsid w:val="00591861"/>
    <w:rsid w:val="00593EDE"/>
    <w:rsid w:val="005A00FE"/>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22CCF"/>
    <w:rsid w:val="00630CBA"/>
    <w:rsid w:val="0063421D"/>
    <w:rsid w:val="006356BE"/>
    <w:rsid w:val="006375A0"/>
    <w:rsid w:val="0064524B"/>
    <w:rsid w:val="0064541A"/>
    <w:rsid w:val="00651188"/>
    <w:rsid w:val="00651F96"/>
    <w:rsid w:val="00661973"/>
    <w:rsid w:val="00663175"/>
    <w:rsid w:val="006704DE"/>
    <w:rsid w:val="00671273"/>
    <w:rsid w:val="00675A5A"/>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82431"/>
    <w:rsid w:val="00784072"/>
    <w:rsid w:val="0079383E"/>
    <w:rsid w:val="007A0419"/>
    <w:rsid w:val="007B32FB"/>
    <w:rsid w:val="007B45CE"/>
    <w:rsid w:val="007B5F9A"/>
    <w:rsid w:val="007D1565"/>
    <w:rsid w:val="007D33BD"/>
    <w:rsid w:val="007E02C2"/>
    <w:rsid w:val="007E0573"/>
    <w:rsid w:val="007E1BBC"/>
    <w:rsid w:val="007E2DA1"/>
    <w:rsid w:val="007F0F4C"/>
    <w:rsid w:val="007F6EFB"/>
    <w:rsid w:val="008139D7"/>
    <w:rsid w:val="00816E28"/>
    <w:rsid w:val="008170FF"/>
    <w:rsid w:val="008278C0"/>
    <w:rsid w:val="0083430E"/>
    <w:rsid w:val="00836C10"/>
    <w:rsid w:val="00837D51"/>
    <w:rsid w:val="00840B07"/>
    <w:rsid w:val="00844464"/>
    <w:rsid w:val="00847E94"/>
    <w:rsid w:val="0086360F"/>
    <w:rsid w:val="00864A0C"/>
    <w:rsid w:val="008659FA"/>
    <w:rsid w:val="00867FD0"/>
    <w:rsid w:val="00875A3B"/>
    <w:rsid w:val="00880A1C"/>
    <w:rsid w:val="008837D5"/>
    <w:rsid w:val="008845B9"/>
    <w:rsid w:val="008857A4"/>
    <w:rsid w:val="008858E4"/>
    <w:rsid w:val="00887102"/>
    <w:rsid w:val="00890D6C"/>
    <w:rsid w:val="00891AC9"/>
    <w:rsid w:val="00891BFE"/>
    <w:rsid w:val="008A3799"/>
    <w:rsid w:val="008A4830"/>
    <w:rsid w:val="008A4ABE"/>
    <w:rsid w:val="008B2E23"/>
    <w:rsid w:val="008B4BD2"/>
    <w:rsid w:val="008C3D45"/>
    <w:rsid w:val="008D1740"/>
    <w:rsid w:val="008F4EC6"/>
    <w:rsid w:val="008F79A0"/>
    <w:rsid w:val="009054E6"/>
    <w:rsid w:val="009120E6"/>
    <w:rsid w:val="00920CD7"/>
    <w:rsid w:val="00936D3D"/>
    <w:rsid w:val="0093756F"/>
    <w:rsid w:val="009422C2"/>
    <w:rsid w:val="00944FAA"/>
    <w:rsid w:val="00944FC0"/>
    <w:rsid w:val="0095010B"/>
    <w:rsid w:val="00955B37"/>
    <w:rsid w:val="00957780"/>
    <w:rsid w:val="00962033"/>
    <w:rsid w:val="00967C30"/>
    <w:rsid w:val="009729A3"/>
    <w:rsid w:val="00972FA9"/>
    <w:rsid w:val="00992828"/>
    <w:rsid w:val="00993A6F"/>
    <w:rsid w:val="00997FB0"/>
    <w:rsid w:val="009C192A"/>
    <w:rsid w:val="009C315E"/>
    <w:rsid w:val="009C523D"/>
    <w:rsid w:val="009F50CF"/>
    <w:rsid w:val="00A00097"/>
    <w:rsid w:val="00A0799E"/>
    <w:rsid w:val="00A1159B"/>
    <w:rsid w:val="00A2477C"/>
    <w:rsid w:val="00A24AC9"/>
    <w:rsid w:val="00A2539E"/>
    <w:rsid w:val="00A2750E"/>
    <w:rsid w:val="00A330E1"/>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15126"/>
    <w:rsid w:val="00B20111"/>
    <w:rsid w:val="00B2128D"/>
    <w:rsid w:val="00B228E6"/>
    <w:rsid w:val="00B23E90"/>
    <w:rsid w:val="00B26FAE"/>
    <w:rsid w:val="00B31704"/>
    <w:rsid w:val="00B34F57"/>
    <w:rsid w:val="00B40CE0"/>
    <w:rsid w:val="00B47F44"/>
    <w:rsid w:val="00B55433"/>
    <w:rsid w:val="00B609B3"/>
    <w:rsid w:val="00B83907"/>
    <w:rsid w:val="00B91957"/>
    <w:rsid w:val="00B9655A"/>
    <w:rsid w:val="00BA2E7E"/>
    <w:rsid w:val="00BA4EB6"/>
    <w:rsid w:val="00BB2CE8"/>
    <w:rsid w:val="00BB7B19"/>
    <w:rsid w:val="00BC12AE"/>
    <w:rsid w:val="00BC153B"/>
    <w:rsid w:val="00BD20F8"/>
    <w:rsid w:val="00BD3892"/>
    <w:rsid w:val="00BE419D"/>
    <w:rsid w:val="00BE71E6"/>
    <w:rsid w:val="00C03071"/>
    <w:rsid w:val="00C04261"/>
    <w:rsid w:val="00C13F95"/>
    <w:rsid w:val="00C175AB"/>
    <w:rsid w:val="00C2249C"/>
    <w:rsid w:val="00C264BB"/>
    <w:rsid w:val="00C41CA7"/>
    <w:rsid w:val="00C650DB"/>
    <w:rsid w:val="00C677A3"/>
    <w:rsid w:val="00C708E9"/>
    <w:rsid w:val="00C73FCC"/>
    <w:rsid w:val="00C7453D"/>
    <w:rsid w:val="00C8035F"/>
    <w:rsid w:val="00C86B1D"/>
    <w:rsid w:val="00C94AEC"/>
    <w:rsid w:val="00CA07B7"/>
    <w:rsid w:val="00CB192A"/>
    <w:rsid w:val="00CC0379"/>
    <w:rsid w:val="00CC2960"/>
    <w:rsid w:val="00CC63A7"/>
    <w:rsid w:val="00CC68EF"/>
    <w:rsid w:val="00CE1805"/>
    <w:rsid w:val="00CE20F3"/>
    <w:rsid w:val="00CF4C18"/>
    <w:rsid w:val="00D00319"/>
    <w:rsid w:val="00D077D9"/>
    <w:rsid w:val="00D1394C"/>
    <w:rsid w:val="00D33DBA"/>
    <w:rsid w:val="00D3429B"/>
    <w:rsid w:val="00D372A0"/>
    <w:rsid w:val="00D405A1"/>
    <w:rsid w:val="00D40C79"/>
    <w:rsid w:val="00D41346"/>
    <w:rsid w:val="00D51CCC"/>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D01CD"/>
    <w:rsid w:val="00DD4E1A"/>
    <w:rsid w:val="00DD5A75"/>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4332"/>
    <w:rsid w:val="00E858DF"/>
    <w:rsid w:val="00E917A0"/>
    <w:rsid w:val="00E95B2C"/>
    <w:rsid w:val="00E978FB"/>
    <w:rsid w:val="00EA0069"/>
    <w:rsid w:val="00EA63F1"/>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156D"/>
    <w:rsid w:val="00FD441A"/>
    <w:rsid w:val="00FD66CF"/>
    <w:rsid w:val="00FE09E4"/>
    <w:rsid w:val="00FE5213"/>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A088C"/>
  <w15:docId w15:val="{DF83A4AA-56DD-44A5-8D87-5AD44D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TOCHeading">
    <w:name w:val="TOC Heading"/>
    <w:basedOn w:val="Heading1"/>
    <w:next w:val="Normal"/>
    <w:uiPriority w:val="39"/>
    <w:unhideWhenUsed/>
    <w:qFormat/>
    <w:rsid w:val="000E05E5"/>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FollowedHyperlink">
    <w:name w:val="FollowedHyperlink"/>
    <w:basedOn w:val="DefaultParagraphFont"/>
    <w:semiHidden/>
    <w:unhideWhenUsed/>
    <w:rsid w:val="004F6C8C"/>
    <w:rPr>
      <w:color w:val="800080" w:themeColor="followedHyperlink"/>
      <w:u w:val="single"/>
    </w:rPr>
  </w:style>
  <w:style w:type="paragraph" w:styleId="Header">
    <w:name w:val="header"/>
    <w:basedOn w:val="Normal"/>
    <w:link w:val="HeaderChar"/>
    <w:uiPriority w:val="99"/>
    <w:unhideWhenUsed/>
    <w:rsid w:val="00D51CCC"/>
    <w:pPr>
      <w:tabs>
        <w:tab w:val="center" w:pos="4680"/>
        <w:tab w:val="right" w:pos="9360"/>
      </w:tabs>
      <w:spacing w:line="240" w:lineRule="auto"/>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D51CCC"/>
    <w:rPr>
      <w:rFonts w:asciiTheme="minorHAnsi" w:eastAsiaTheme="minorEastAsia" w:hAnsiTheme="minorHAnsi"/>
      <w:sz w:val="22"/>
      <w:szCs w:val="22"/>
      <w:lang w:val="en-US" w:eastAsia="en-US"/>
    </w:rPr>
  </w:style>
  <w:style w:type="paragraph" w:styleId="NormalWeb">
    <w:name w:val="Normal (Web)"/>
    <w:basedOn w:val="Normal"/>
    <w:uiPriority w:val="99"/>
    <w:rsid w:val="00D51CC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8103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ria.gov.uk/hr/annual_leave_timeoff/default.asp?row=6"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bre.mod.uk/Reservists/Mobilisation-and-Demobilisation/Demobilis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umbria.gov.uk/hr/annual_leave_timeoff/default.asp?row=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C9AC7CB8A46B6B37640709C0E3D0E"/>
        <w:category>
          <w:name w:val="General"/>
          <w:gallery w:val="placeholder"/>
        </w:category>
        <w:types>
          <w:type w:val="bbPlcHdr"/>
        </w:types>
        <w:behaviors>
          <w:behavior w:val="content"/>
        </w:behaviors>
        <w:guid w:val="{282476C4-8CE9-4361-930A-19895AA087F7}"/>
      </w:docPartPr>
      <w:docPartBody>
        <w:p w:rsidR="00446BB3" w:rsidRDefault="00465E87" w:rsidP="00465E87">
          <w:pPr>
            <w:pStyle w:val="831C9AC7CB8A46B6B37640709C0E3D0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87"/>
    <w:rsid w:val="00446BB3"/>
    <w:rsid w:val="0046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C9AC7CB8A46B6B37640709C0E3D0E">
    <w:name w:val="831C9AC7CB8A46B6B37640709C0E3D0E"/>
    <w:rsid w:val="00465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1119-529C-4DD4-B139-028CCD0B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5949</Words>
  <Characters>33057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Time off Work Procedure</vt:lpstr>
    </vt:vector>
  </TitlesOfParts>
  <Company>Pure Comminication</Company>
  <LinksUpToDate>false</LinksUpToDate>
  <CharactersWithSpaces>38929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off Work Procedure</dc:title>
  <dc:creator>People.Management@cumbria.gov.uk</dc:creator>
  <dc:description>NUI - FAO Headteacher / Business Manager - All Schools - Time off Work Procedure - 18 Pages - Updated August 2021</dc:description>
  <cp:lastModifiedBy>Blay, Abigail</cp:lastModifiedBy>
  <cp:revision>2</cp:revision>
  <cp:lastPrinted>2014-11-20T14:46:00Z</cp:lastPrinted>
  <dcterms:created xsi:type="dcterms:W3CDTF">2023-07-06T08:57:00Z</dcterms:created>
  <dcterms:modified xsi:type="dcterms:W3CDTF">2023-07-06T08:57:00Z</dcterms:modified>
  <cp:category>Absence Management</cp:category>
</cp:coreProperties>
</file>