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19D59CE6" w14:textId="77777777" w:rsidR="00F2742A" w:rsidRDefault="00F2742A" w:rsidP="00C42361">
      <w:pPr>
        <w:spacing w:line="240" w:lineRule="atLeast"/>
        <w:rPr>
          <w:b/>
          <w:sz w:val="44"/>
          <w:szCs w:val="44"/>
        </w:rPr>
      </w:pPr>
    </w:p>
    <w:p w14:paraId="3495A306" w14:textId="58E4981D" w:rsidR="000244AD" w:rsidRDefault="000244AD" w:rsidP="000244AD">
      <w:pPr>
        <w:pStyle w:val="Title"/>
        <w:jc w:val="center"/>
        <w:rPr>
          <w:rFonts w:ascii="Arial" w:hAnsi="Arial" w:cs="Arial"/>
          <w:b/>
          <w:color w:val="003547"/>
          <w:sz w:val="68"/>
          <w:szCs w:val="68"/>
        </w:rPr>
      </w:pPr>
      <w:r>
        <w:rPr>
          <w:rFonts w:ascii="Arial" w:hAnsi="Arial" w:cs="Arial"/>
          <w:b/>
          <w:color w:val="003547"/>
          <w:sz w:val="68"/>
          <w:szCs w:val="68"/>
        </w:rPr>
        <w:t>S</w:t>
      </w:r>
      <w:r w:rsidR="00F374C2">
        <w:rPr>
          <w:rFonts w:ascii="Arial" w:hAnsi="Arial" w:cs="Arial"/>
          <w:b/>
          <w:color w:val="003547"/>
          <w:sz w:val="68"/>
          <w:szCs w:val="68"/>
        </w:rPr>
        <w:t xml:space="preserve">1 </w:t>
      </w:r>
      <w:r w:rsidR="007B4199">
        <w:rPr>
          <w:rFonts w:ascii="Arial" w:hAnsi="Arial" w:cs="Arial"/>
          <w:b/>
          <w:color w:val="003547"/>
          <w:sz w:val="68"/>
          <w:szCs w:val="68"/>
        </w:rPr>
        <w:t xml:space="preserve">Supervision </w:t>
      </w:r>
      <w:r w:rsidR="00CF1FA5">
        <w:rPr>
          <w:rFonts w:ascii="Arial" w:hAnsi="Arial" w:cs="Arial"/>
          <w:b/>
          <w:color w:val="003547"/>
          <w:sz w:val="68"/>
          <w:szCs w:val="68"/>
        </w:rPr>
        <w:t xml:space="preserve">Notes Recording Form </w:t>
      </w:r>
      <w:r>
        <w:rPr>
          <w:rFonts w:ascii="Arial" w:hAnsi="Arial" w:cs="Arial"/>
          <w:b/>
          <w:color w:val="003547"/>
          <w:sz w:val="68"/>
          <w:szCs w:val="68"/>
        </w:rPr>
        <w:t xml:space="preserve"> </w:t>
      </w:r>
    </w:p>
    <w:p w14:paraId="01A19FED" w14:textId="619E2F3B" w:rsidR="00C42361" w:rsidRDefault="000244AD" w:rsidP="000244AD">
      <w:pPr>
        <w:pStyle w:val="Title"/>
        <w:jc w:val="center"/>
        <w:rPr>
          <w:b/>
          <w:bCs/>
          <w:sz w:val="24"/>
          <w:szCs w:val="24"/>
        </w:rPr>
      </w:pPr>
      <w:r w:rsidRPr="005D1383">
        <w:rPr>
          <w:b/>
          <w:bCs/>
          <w:sz w:val="24"/>
          <w:szCs w:val="24"/>
        </w:rPr>
        <w:t xml:space="preserve">Appendix </w:t>
      </w:r>
      <w:r w:rsidR="00CF1FA5">
        <w:rPr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222"/>
      </w:tblGrid>
      <w:tr w:rsidR="005F5152" w14:paraId="37FC223F" w14:textId="77777777" w:rsidTr="00C93586">
        <w:tc>
          <w:tcPr>
            <w:tcW w:w="6232" w:type="dxa"/>
            <w:tcBorders>
              <w:bottom w:val="single" w:sz="4" w:space="0" w:color="auto"/>
            </w:tcBorders>
          </w:tcPr>
          <w:p w14:paraId="14C41DD9" w14:textId="2FDF09C5" w:rsidR="005F5152" w:rsidRPr="009D28C2" w:rsidRDefault="005F5152" w:rsidP="009A2838">
            <w:pPr>
              <w:spacing w:after="0"/>
            </w:pPr>
            <w:r w:rsidRPr="009D28C2">
              <w:rPr>
                <w:b/>
                <w:bCs/>
              </w:rPr>
              <w:t>Name of Manager</w:t>
            </w:r>
            <w:r>
              <w:t xml:space="preserve">: 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42B9C1C2" w14:textId="050652FC" w:rsidR="005F5152" w:rsidRPr="009D28C2" w:rsidRDefault="00C93586" w:rsidP="009A2838">
            <w:pPr>
              <w:spacing w:after="0"/>
            </w:pPr>
            <w:r w:rsidRPr="009D28C2">
              <w:rPr>
                <w:b/>
                <w:bCs/>
              </w:rPr>
              <w:t xml:space="preserve">Name of Service Manager: </w:t>
            </w:r>
          </w:p>
        </w:tc>
      </w:tr>
      <w:tr w:rsidR="005F5152" w14:paraId="64DAEA17" w14:textId="77777777" w:rsidTr="00C93586">
        <w:tc>
          <w:tcPr>
            <w:tcW w:w="6232" w:type="dxa"/>
            <w:tcBorders>
              <w:right w:val="single" w:sz="4" w:space="0" w:color="auto"/>
            </w:tcBorders>
          </w:tcPr>
          <w:p w14:paraId="5EBA9B6F" w14:textId="30619178" w:rsidR="005F5152" w:rsidRPr="009D28C2" w:rsidRDefault="005F5152" w:rsidP="009A2838">
            <w:pPr>
              <w:spacing w:after="0"/>
            </w:pPr>
            <w:r w:rsidRPr="009D28C2">
              <w:rPr>
                <w:b/>
                <w:bCs/>
              </w:rPr>
              <w:t xml:space="preserve">Date of Supervision Meeting: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9D548" w14:textId="77777777" w:rsidR="005F5152" w:rsidRDefault="005F5152" w:rsidP="009A2838">
            <w:pPr>
              <w:spacing w:after="0"/>
            </w:pPr>
          </w:p>
        </w:tc>
      </w:tr>
    </w:tbl>
    <w:p w14:paraId="1CF4EF98" w14:textId="032A3C87" w:rsidR="00DD6D82" w:rsidRDefault="00DD6D82" w:rsidP="00DD6D82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6"/>
      </w:tblGrid>
      <w:tr w:rsidR="00DD6D82" w:rsidRPr="00624FA6" w14:paraId="1C53FE10" w14:textId="77777777" w:rsidTr="00DD6D82">
        <w:tc>
          <w:tcPr>
            <w:tcW w:w="15706" w:type="dxa"/>
            <w:shd w:val="clear" w:color="auto" w:fill="auto"/>
          </w:tcPr>
          <w:p w14:paraId="7B9849CB" w14:textId="77777777" w:rsidR="00DD6D82" w:rsidRPr="00094EC6" w:rsidRDefault="00DD6D82" w:rsidP="009D28C2">
            <w:pPr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094EC6">
              <w:rPr>
                <w:rFonts w:cs="Arial"/>
                <w:b/>
                <w:bCs/>
                <w:sz w:val="22"/>
              </w:rPr>
              <w:t>Notes / Discussion</w:t>
            </w:r>
          </w:p>
        </w:tc>
      </w:tr>
      <w:tr w:rsidR="00DD6D82" w:rsidRPr="00AE2BF0" w14:paraId="3F5AC535" w14:textId="77777777" w:rsidTr="00DD6D82">
        <w:tc>
          <w:tcPr>
            <w:tcW w:w="15706" w:type="dxa"/>
            <w:shd w:val="clear" w:color="auto" w:fill="auto"/>
          </w:tcPr>
          <w:p w14:paraId="5D467577" w14:textId="77777777" w:rsidR="00DD6D82" w:rsidRPr="00AE2BF0" w:rsidRDefault="00DD6D82" w:rsidP="00185CB1">
            <w:pPr>
              <w:rPr>
                <w:rFonts w:cs="Arial"/>
                <w:b/>
                <w:bCs/>
                <w:sz w:val="22"/>
                <w:u w:val="single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 Follow ups from previous meeting and actions outstanding to note</w:t>
            </w:r>
          </w:p>
          <w:p w14:paraId="73154545" w14:textId="77777777" w:rsidR="00DD6D82" w:rsidRPr="00AE2BF0" w:rsidRDefault="00DD6D82" w:rsidP="00185CB1">
            <w:pPr>
              <w:rPr>
                <w:rFonts w:cs="Arial"/>
                <w:b/>
                <w:bCs/>
                <w:sz w:val="22"/>
                <w:u w:val="single"/>
              </w:rPr>
            </w:pPr>
          </w:p>
          <w:p w14:paraId="120F6F9D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7539A423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</w:tc>
      </w:tr>
      <w:tr w:rsidR="00DD6D82" w:rsidRPr="00AE2BF0" w14:paraId="035234EF" w14:textId="77777777" w:rsidTr="00DD6D82">
        <w:trPr>
          <w:trHeight w:val="1910"/>
        </w:trPr>
        <w:tc>
          <w:tcPr>
            <w:tcW w:w="15706" w:type="dxa"/>
            <w:shd w:val="clear" w:color="auto" w:fill="auto"/>
          </w:tcPr>
          <w:p w14:paraId="184C4AB6" w14:textId="361315AD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>Financial &amp; Budget Management</w:t>
            </w:r>
            <w:r w:rsidRPr="00AE2BF0">
              <w:rPr>
                <w:rFonts w:cs="Arial"/>
                <w:b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>Budgets /Personal Monies/Petty Cash/Amenity funds/Safe Contents</w:t>
            </w:r>
          </w:p>
          <w:p w14:paraId="41DAF465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07DE9D16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023D1908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7CF5F8AE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</w:tc>
      </w:tr>
      <w:tr w:rsidR="00DD6D82" w:rsidRPr="00AE2BF0" w14:paraId="34EC649D" w14:textId="77777777" w:rsidTr="00DD6D82">
        <w:tc>
          <w:tcPr>
            <w:tcW w:w="15706" w:type="dxa"/>
            <w:shd w:val="clear" w:color="auto" w:fill="auto"/>
          </w:tcPr>
          <w:p w14:paraId="03C579D6" w14:textId="77777777" w:rsidR="00DD6D82" w:rsidRPr="00AE2BF0" w:rsidRDefault="00DD6D82" w:rsidP="001428F4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lastRenderedPageBreak/>
              <w:t>Staffing</w:t>
            </w:r>
            <w:r w:rsidRPr="00AE2BF0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49DFC562" w14:textId="14753865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Cs/>
                <w:sz w:val="22"/>
              </w:rPr>
              <w:t xml:space="preserve">Roster </w:t>
            </w:r>
            <w:r w:rsidR="00971849" w:rsidRPr="00AE2BF0">
              <w:rPr>
                <w:rFonts w:cs="Arial"/>
                <w:bCs/>
                <w:sz w:val="22"/>
              </w:rPr>
              <w:t>c</w:t>
            </w:r>
            <w:r w:rsidRPr="00AE2BF0">
              <w:rPr>
                <w:rFonts w:cs="Arial"/>
                <w:bCs/>
                <w:sz w:val="22"/>
              </w:rPr>
              <w:t>over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>/</w:t>
            </w:r>
            <w:r w:rsidR="00971849" w:rsidRPr="00AE2BF0">
              <w:rPr>
                <w:rFonts w:cs="Arial"/>
                <w:bCs/>
                <w:sz w:val="22"/>
              </w:rPr>
              <w:t xml:space="preserve"> s</w:t>
            </w:r>
            <w:r w:rsidRPr="00AE2BF0">
              <w:rPr>
                <w:rFonts w:cs="Arial"/>
                <w:bCs/>
                <w:sz w:val="22"/>
              </w:rPr>
              <w:t>upervisions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 xml:space="preserve">/ appraisals / </w:t>
            </w:r>
            <w:r w:rsidR="00971849" w:rsidRPr="00AE2BF0">
              <w:rPr>
                <w:rFonts w:cs="Arial"/>
                <w:bCs/>
                <w:sz w:val="22"/>
              </w:rPr>
              <w:t>a</w:t>
            </w:r>
            <w:r w:rsidRPr="00AE2BF0">
              <w:rPr>
                <w:rFonts w:cs="Arial"/>
                <w:bCs/>
                <w:sz w:val="22"/>
              </w:rPr>
              <w:t>nnual leave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 xml:space="preserve">/ </w:t>
            </w:r>
            <w:r w:rsidR="00971849" w:rsidRPr="00AE2BF0">
              <w:rPr>
                <w:rFonts w:cs="Arial"/>
                <w:bCs/>
                <w:sz w:val="22"/>
              </w:rPr>
              <w:t>p</w:t>
            </w:r>
            <w:r w:rsidRPr="00AE2BF0">
              <w:rPr>
                <w:rFonts w:cs="Arial"/>
                <w:bCs/>
                <w:sz w:val="22"/>
              </w:rPr>
              <w:t>erformance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>/</w:t>
            </w:r>
            <w:r w:rsidR="00971849" w:rsidRPr="00AE2BF0">
              <w:rPr>
                <w:rFonts w:cs="Arial"/>
                <w:bCs/>
                <w:sz w:val="22"/>
              </w:rPr>
              <w:t xml:space="preserve"> r</w:t>
            </w:r>
            <w:r w:rsidRPr="00AE2BF0">
              <w:rPr>
                <w:rFonts w:cs="Arial"/>
                <w:bCs/>
                <w:sz w:val="22"/>
              </w:rPr>
              <w:t>ecruitment /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>probation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>/</w:t>
            </w:r>
            <w:r w:rsidR="00971849" w:rsidRPr="00AE2BF0">
              <w:rPr>
                <w:rFonts w:cs="Arial"/>
                <w:bCs/>
                <w:sz w:val="22"/>
              </w:rPr>
              <w:t xml:space="preserve"> s</w:t>
            </w:r>
            <w:r w:rsidRPr="00AE2BF0">
              <w:rPr>
                <w:rFonts w:cs="Arial"/>
                <w:bCs/>
                <w:sz w:val="22"/>
              </w:rPr>
              <w:t xml:space="preserve">taff welfare and wellbeing / </w:t>
            </w:r>
            <w:r w:rsidR="00971849" w:rsidRPr="00AE2BF0">
              <w:rPr>
                <w:rFonts w:cs="Arial"/>
                <w:bCs/>
                <w:sz w:val="22"/>
              </w:rPr>
              <w:t>a</w:t>
            </w:r>
            <w:r w:rsidRPr="00AE2BF0">
              <w:rPr>
                <w:rFonts w:cs="Arial"/>
                <w:bCs/>
                <w:sz w:val="22"/>
              </w:rPr>
              <w:t>ccidents, incidents, staff PEEPs</w:t>
            </w:r>
            <w:r w:rsidR="00971849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 xml:space="preserve">/ admin </w:t>
            </w:r>
          </w:p>
          <w:p w14:paraId="28A42BBE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3D2ED8D6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49416827" w14:textId="77777777" w:rsidR="00DD6D82" w:rsidRPr="00AE2BF0" w:rsidRDefault="00DD6D82" w:rsidP="00185CB1">
            <w:pPr>
              <w:rPr>
                <w:rFonts w:cs="Arial"/>
                <w:b/>
                <w:bCs/>
                <w:sz w:val="22"/>
                <w:u w:val="single"/>
              </w:rPr>
            </w:pPr>
          </w:p>
          <w:p w14:paraId="6D4574E9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1CA2F932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333EB208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07409F99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159C74D0" w14:textId="77777777" w:rsidR="00DD6D82" w:rsidRDefault="00DD6D82" w:rsidP="00185CB1">
            <w:pPr>
              <w:rPr>
                <w:rFonts w:cs="Arial"/>
                <w:bCs/>
                <w:color w:val="0000FF"/>
                <w:sz w:val="22"/>
              </w:rPr>
            </w:pPr>
          </w:p>
          <w:p w14:paraId="218636AE" w14:textId="77777777" w:rsidR="00125B3C" w:rsidRPr="00AE2BF0" w:rsidRDefault="00125B3C" w:rsidP="00185CB1">
            <w:pPr>
              <w:rPr>
                <w:rFonts w:cs="Arial"/>
                <w:bCs/>
                <w:color w:val="0000FF"/>
                <w:sz w:val="22"/>
              </w:rPr>
            </w:pPr>
          </w:p>
        </w:tc>
      </w:tr>
      <w:tr w:rsidR="00DD6D82" w:rsidRPr="00AE2BF0" w14:paraId="450B1202" w14:textId="77777777" w:rsidTr="00DD6D82">
        <w:tc>
          <w:tcPr>
            <w:tcW w:w="15706" w:type="dxa"/>
            <w:shd w:val="clear" w:color="auto" w:fill="auto"/>
          </w:tcPr>
          <w:p w14:paraId="6BDCA5BC" w14:textId="77777777" w:rsidR="00DD6D82" w:rsidRPr="00AE2BF0" w:rsidRDefault="00DD6D82" w:rsidP="00971849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>Absence and Wellbeing</w:t>
            </w:r>
          </w:p>
          <w:p w14:paraId="0ACF212D" w14:textId="1703C80D" w:rsidR="00DD6D82" w:rsidRPr="00AE2BF0" w:rsidRDefault="00DD6D82" w:rsidP="00C1588C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</w:rPr>
              <w:t>L</w:t>
            </w:r>
            <w:r w:rsidR="00C1588C" w:rsidRPr="00AE2BF0">
              <w:rPr>
                <w:rFonts w:cs="Arial"/>
                <w:b/>
                <w:bCs/>
                <w:sz w:val="22"/>
              </w:rPr>
              <w:t>TS</w:t>
            </w:r>
          </w:p>
          <w:p w14:paraId="473862D6" w14:textId="77777777" w:rsidR="00DD6D82" w:rsidRPr="00AE2BF0" w:rsidRDefault="00DD6D82" w:rsidP="007A668A">
            <w:pPr>
              <w:spacing w:after="0"/>
              <w:rPr>
                <w:rFonts w:cs="Arial"/>
                <w:sz w:val="22"/>
              </w:rPr>
            </w:pPr>
          </w:p>
          <w:p w14:paraId="2AED261A" w14:textId="77777777" w:rsidR="007A668A" w:rsidRPr="00AE2BF0" w:rsidRDefault="007A668A" w:rsidP="007A668A">
            <w:pPr>
              <w:spacing w:after="0"/>
              <w:rPr>
                <w:rFonts w:cs="Arial"/>
                <w:sz w:val="22"/>
              </w:rPr>
            </w:pPr>
          </w:p>
          <w:p w14:paraId="59347B04" w14:textId="77777777" w:rsidR="00DD6D82" w:rsidRPr="00AE2BF0" w:rsidRDefault="00DD6D82" w:rsidP="00C1588C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</w:rPr>
              <w:t>STS</w:t>
            </w:r>
          </w:p>
          <w:p w14:paraId="4D602909" w14:textId="77777777" w:rsidR="00DD6D82" w:rsidRPr="00AE2BF0" w:rsidRDefault="00DD6D82" w:rsidP="007A668A">
            <w:pPr>
              <w:spacing w:after="0"/>
              <w:rPr>
                <w:rFonts w:cs="Arial"/>
                <w:sz w:val="22"/>
              </w:rPr>
            </w:pPr>
          </w:p>
          <w:p w14:paraId="0E130EDA" w14:textId="77777777" w:rsidR="007A668A" w:rsidRPr="00AE2BF0" w:rsidRDefault="007A668A" w:rsidP="009703A5">
            <w:pPr>
              <w:spacing w:after="0"/>
              <w:rPr>
                <w:rFonts w:cs="Arial"/>
                <w:sz w:val="22"/>
              </w:rPr>
            </w:pPr>
          </w:p>
          <w:p w14:paraId="615712EB" w14:textId="77777777" w:rsidR="00DD6D82" w:rsidRPr="00AE2BF0" w:rsidRDefault="00DD6D82" w:rsidP="009703A5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</w:rPr>
              <w:t>O/H</w:t>
            </w:r>
          </w:p>
          <w:p w14:paraId="7861C8D3" w14:textId="77777777" w:rsidR="009703A5" w:rsidRPr="00AE2BF0" w:rsidRDefault="009703A5" w:rsidP="009703A5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647DB163" w14:textId="77777777" w:rsidR="00DD6D82" w:rsidRPr="00AE2BF0" w:rsidRDefault="00DD6D82" w:rsidP="009703A5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</w:p>
        </w:tc>
      </w:tr>
      <w:tr w:rsidR="00DD6D82" w:rsidRPr="00AE2BF0" w14:paraId="5EFC6FE1" w14:textId="77777777" w:rsidTr="00DD6D82">
        <w:trPr>
          <w:trHeight w:val="556"/>
        </w:trPr>
        <w:tc>
          <w:tcPr>
            <w:tcW w:w="15706" w:type="dxa"/>
            <w:shd w:val="clear" w:color="auto" w:fill="auto"/>
          </w:tcPr>
          <w:p w14:paraId="54BEB7E8" w14:textId="42AC4C49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Learning and Development </w:t>
            </w:r>
            <w:r w:rsidRPr="00AE2BF0">
              <w:rPr>
                <w:rFonts w:cs="Arial"/>
                <w:bCs/>
                <w:sz w:val="22"/>
              </w:rPr>
              <w:t>C.P.D./ In house training / N.V.Q. / QCF</w:t>
            </w:r>
            <w:r w:rsidR="00183934" w:rsidRPr="00AE2BF0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 xml:space="preserve">/ Mandatory </w:t>
            </w:r>
            <w:r w:rsidR="00183934" w:rsidRPr="00AE2BF0">
              <w:rPr>
                <w:rFonts w:cs="Arial"/>
                <w:bCs/>
                <w:sz w:val="22"/>
              </w:rPr>
              <w:t>t</w:t>
            </w:r>
            <w:r w:rsidRPr="00AE2BF0">
              <w:rPr>
                <w:rFonts w:cs="Arial"/>
                <w:bCs/>
                <w:sz w:val="22"/>
              </w:rPr>
              <w:t>raining</w:t>
            </w:r>
          </w:p>
          <w:p w14:paraId="33A22FAD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700BC501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0E91AA4E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053F3E64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664943D0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23BB7953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6A2A3B2B" w14:textId="77777777" w:rsidR="00DD6D82" w:rsidRPr="00AE2BF0" w:rsidRDefault="00DD6D82" w:rsidP="00183934">
            <w:pPr>
              <w:spacing w:after="0"/>
              <w:rPr>
                <w:rFonts w:cs="Arial"/>
                <w:bCs/>
                <w:sz w:val="22"/>
              </w:rPr>
            </w:pPr>
          </w:p>
          <w:p w14:paraId="712CCE8A" w14:textId="77777777" w:rsidR="00DD6D82" w:rsidRPr="00AE2BF0" w:rsidRDefault="00DD6D82" w:rsidP="00183934">
            <w:pPr>
              <w:spacing w:after="0"/>
              <w:rPr>
                <w:rFonts w:cs="Arial"/>
                <w:sz w:val="22"/>
              </w:rPr>
            </w:pPr>
          </w:p>
        </w:tc>
      </w:tr>
      <w:tr w:rsidR="00AE2BF0" w:rsidRPr="00AE2BF0" w14:paraId="32E650E8" w14:textId="77777777" w:rsidTr="00AE2BF0">
        <w:trPr>
          <w:trHeight w:val="369"/>
        </w:trPr>
        <w:tc>
          <w:tcPr>
            <w:tcW w:w="15706" w:type="dxa"/>
            <w:shd w:val="clear" w:color="auto" w:fill="auto"/>
          </w:tcPr>
          <w:p w14:paraId="32E51FC4" w14:textId="77777777" w:rsidR="00AE2BF0" w:rsidRPr="00AE2BF0" w:rsidRDefault="00AE2BF0" w:rsidP="00AE2BF0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Meetings </w:t>
            </w:r>
            <w:r w:rsidRPr="00AE2BF0">
              <w:rPr>
                <w:rFonts w:cs="Arial"/>
                <w:bCs/>
                <w:sz w:val="22"/>
              </w:rPr>
              <w:t>Supervisor meetings / staff meetings / night staff meetings</w:t>
            </w:r>
          </w:p>
          <w:p w14:paraId="52A4C0E9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587B5168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210840A0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30017D11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4482F20B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19132774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5D770BDB" w14:textId="77777777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  <w:p w14:paraId="28AA936C" w14:textId="213F5B35" w:rsidR="00AE2BF0" w:rsidRPr="00AE2BF0" w:rsidRDefault="00AE2BF0" w:rsidP="00AE2BF0">
            <w:pPr>
              <w:spacing w:after="0"/>
              <w:rPr>
                <w:rFonts w:cs="Arial"/>
                <w:sz w:val="22"/>
              </w:rPr>
            </w:pPr>
          </w:p>
        </w:tc>
      </w:tr>
      <w:tr w:rsidR="00AE2BF0" w:rsidRPr="00AE2BF0" w14:paraId="291AF966" w14:textId="77777777" w:rsidTr="00DD6D82">
        <w:trPr>
          <w:trHeight w:val="2745"/>
        </w:trPr>
        <w:tc>
          <w:tcPr>
            <w:tcW w:w="15706" w:type="dxa"/>
            <w:shd w:val="clear" w:color="auto" w:fill="auto"/>
          </w:tcPr>
          <w:p w14:paraId="2853DB25" w14:textId="1A7ECB4A" w:rsidR="00AE2BF0" w:rsidRPr="00AE2BF0" w:rsidRDefault="00D06DA3" w:rsidP="00125B3C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  <w:r>
              <w:rPr>
                <w:rFonts w:cs="Arial"/>
                <w:b/>
                <w:bCs/>
                <w:sz w:val="22"/>
                <w:u w:val="single"/>
              </w:rPr>
              <w:t>People Who Use Our Services</w:t>
            </w:r>
            <w:r w:rsidR="00AE2BF0" w:rsidRPr="00AE2BF0">
              <w:rPr>
                <w:rFonts w:cs="Arial"/>
                <w:b/>
                <w:bCs/>
                <w:sz w:val="22"/>
                <w:u w:val="single"/>
              </w:rPr>
              <w:t xml:space="preserve"> </w:t>
            </w:r>
          </w:p>
          <w:p w14:paraId="340AD7BC" w14:textId="2D975412" w:rsidR="00AE2BF0" w:rsidRPr="00AE2BF0" w:rsidRDefault="00AE2BF0" w:rsidP="00D06DA3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Cs/>
                <w:sz w:val="22"/>
              </w:rPr>
              <w:t xml:space="preserve">Occupancy / contracts / </w:t>
            </w:r>
            <w:r w:rsidR="00125B3C">
              <w:rPr>
                <w:rFonts w:cs="Arial"/>
                <w:bCs/>
                <w:sz w:val="22"/>
              </w:rPr>
              <w:t>s</w:t>
            </w:r>
            <w:r w:rsidRPr="00AE2BF0">
              <w:rPr>
                <w:rFonts w:cs="Arial"/>
                <w:bCs/>
                <w:sz w:val="22"/>
              </w:rPr>
              <w:t>afeguarding</w:t>
            </w:r>
            <w:r w:rsidR="00125B3C">
              <w:rPr>
                <w:rFonts w:cs="Arial"/>
                <w:bCs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 xml:space="preserve">/ DNARCPR / </w:t>
            </w:r>
            <w:r w:rsidR="00125B3C">
              <w:rPr>
                <w:rFonts w:cs="Arial"/>
                <w:bCs/>
                <w:sz w:val="22"/>
              </w:rPr>
              <w:t>d</w:t>
            </w:r>
            <w:r w:rsidRPr="00AE2BF0">
              <w:rPr>
                <w:rFonts w:cs="Arial"/>
                <w:bCs/>
                <w:sz w:val="22"/>
              </w:rPr>
              <w:t xml:space="preserve">ependency / </w:t>
            </w:r>
            <w:proofErr w:type="spellStart"/>
            <w:r w:rsidRPr="00AE2BF0">
              <w:rPr>
                <w:rFonts w:cs="Arial"/>
                <w:bCs/>
                <w:sz w:val="22"/>
              </w:rPr>
              <w:t>D</w:t>
            </w:r>
            <w:r w:rsidR="00125B3C">
              <w:rPr>
                <w:rFonts w:cs="Arial"/>
                <w:bCs/>
                <w:sz w:val="22"/>
              </w:rPr>
              <w:t>oLS</w:t>
            </w:r>
            <w:proofErr w:type="spellEnd"/>
            <w:r w:rsidRPr="00AE2BF0">
              <w:rPr>
                <w:rFonts w:cs="Arial"/>
                <w:bCs/>
                <w:sz w:val="22"/>
              </w:rPr>
              <w:t xml:space="preserve"> / </w:t>
            </w:r>
            <w:r w:rsidR="00125B3C">
              <w:rPr>
                <w:rFonts w:cs="Arial"/>
                <w:bCs/>
                <w:sz w:val="22"/>
              </w:rPr>
              <w:t>c</w:t>
            </w:r>
            <w:r w:rsidRPr="00AE2BF0">
              <w:rPr>
                <w:rFonts w:cs="Arial"/>
                <w:bCs/>
                <w:sz w:val="22"/>
              </w:rPr>
              <w:t xml:space="preserve">apacity assessments / </w:t>
            </w:r>
            <w:r w:rsidR="00125B3C">
              <w:rPr>
                <w:rFonts w:cs="Arial"/>
                <w:bCs/>
                <w:sz w:val="22"/>
              </w:rPr>
              <w:t>a</w:t>
            </w:r>
            <w:r w:rsidRPr="00AE2BF0">
              <w:rPr>
                <w:rFonts w:cs="Arial"/>
                <w:bCs/>
                <w:sz w:val="22"/>
              </w:rPr>
              <w:t>ccidents</w:t>
            </w:r>
            <w:r w:rsidR="00125B3C">
              <w:rPr>
                <w:rFonts w:cs="Arial"/>
                <w:bCs/>
                <w:sz w:val="22"/>
              </w:rPr>
              <w:t xml:space="preserve"> &amp; near misses</w:t>
            </w:r>
            <w:r w:rsidRPr="00AE2BF0">
              <w:rPr>
                <w:rFonts w:cs="Arial"/>
                <w:bCs/>
                <w:sz w:val="22"/>
              </w:rPr>
              <w:t xml:space="preserve"> / PCCP / </w:t>
            </w:r>
            <w:r w:rsidR="00125B3C">
              <w:rPr>
                <w:rFonts w:cs="Arial"/>
                <w:bCs/>
                <w:sz w:val="22"/>
              </w:rPr>
              <w:t>f</w:t>
            </w:r>
            <w:r w:rsidRPr="00AE2BF0">
              <w:rPr>
                <w:rFonts w:cs="Arial"/>
                <w:bCs/>
                <w:sz w:val="22"/>
              </w:rPr>
              <w:t xml:space="preserve">alls / </w:t>
            </w:r>
            <w:r w:rsidR="00125B3C">
              <w:rPr>
                <w:rFonts w:cs="Arial"/>
                <w:bCs/>
                <w:sz w:val="22"/>
              </w:rPr>
              <w:t>r</w:t>
            </w:r>
            <w:r w:rsidRPr="00AE2BF0">
              <w:rPr>
                <w:rFonts w:cs="Arial"/>
                <w:bCs/>
                <w:sz w:val="22"/>
              </w:rPr>
              <w:t xml:space="preserve">eviews, risk assessments / PEEPs / GEEPs / </w:t>
            </w:r>
            <w:r w:rsidR="00FB3A3B">
              <w:rPr>
                <w:rFonts w:cs="Arial"/>
                <w:bCs/>
                <w:sz w:val="22"/>
              </w:rPr>
              <w:t>a</w:t>
            </w:r>
            <w:r w:rsidRPr="00AE2BF0">
              <w:rPr>
                <w:rFonts w:cs="Arial"/>
                <w:bCs/>
                <w:sz w:val="22"/>
              </w:rPr>
              <w:t xml:space="preserve">dmissions / </w:t>
            </w:r>
            <w:r w:rsidR="00FB3A3B">
              <w:rPr>
                <w:rFonts w:cs="Arial"/>
                <w:bCs/>
                <w:sz w:val="22"/>
              </w:rPr>
              <w:t>meetings with the people who use our services</w:t>
            </w:r>
            <w:r w:rsidRPr="00AE2BF0">
              <w:rPr>
                <w:rFonts w:cs="Arial"/>
                <w:bCs/>
                <w:sz w:val="22"/>
              </w:rPr>
              <w:t xml:space="preserve"> / </w:t>
            </w:r>
            <w:r w:rsidR="00D06DA3">
              <w:rPr>
                <w:rFonts w:cs="Arial"/>
                <w:bCs/>
                <w:sz w:val="22"/>
              </w:rPr>
              <w:t>a</w:t>
            </w:r>
            <w:r w:rsidRPr="00AE2BF0">
              <w:rPr>
                <w:rFonts w:cs="Arial"/>
                <w:bCs/>
                <w:sz w:val="22"/>
              </w:rPr>
              <w:t xml:space="preserve">ctivities and events / </w:t>
            </w:r>
            <w:r w:rsidR="00D06DA3">
              <w:rPr>
                <w:rFonts w:cs="Arial"/>
                <w:bCs/>
                <w:sz w:val="22"/>
              </w:rPr>
              <w:t>m</w:t>
            </w:r>
            <w:r w:rsidRPr="00AE2BF0">
              <w:rPr>
                <w:rFonts w:cs="Arial"/>
                <w:bCs/>
                <w:sz w:val="22"/>
              </w:rPr>
              <w:t xml:space="preserve">oving &amp; </w:t>
            </w:r>
            <w:r w:rsidR="00D06DA3">
              <w:rPr>
                <w:rFonts w:cs="Arial"/>
                <w:bCs/>
                <w:sz w:val="22"/>
              </w:rPr>
              <w:t>h</w:t>
            </w:r>
            <w:r w:rsidRPr="00AE2BF0">
              <w:rPr>
                <w:rFonts w:cs="Arial"/>
                <w:bCs/>
                <w:sz w:val="22"/>
              </w:rPr>
              <w:t>andling</w:t>
            </w:r>
            <w:r w:rsidR="00D06DA3">
              <w:rPr>
                <w:rFonts w:cs="Arial"/>
                <w:bCs/>
                <w:sz w:val="22"/>
              </w:rPr>
              <w:t>.</w:t>
            </w:r>
          </w:p>
          <w:p w14:paraId="259393AA" w14:textId="77777777" w:rsidR="00AE2BF0" w:rsidRDefault="00AE2BF0" w:rsidP="00F040E4">
            <w:pPr>
              <w:spacing w:after="0"/>
              <w:rPr>
                <w:rFonts w:cs="Arial"/>
                <w:sz w:val="22"/>
              </w:rPr>
            </w:pPr>
          </w:p>
          <w:p w14:paraId="0AE00CFF" w14:textId="77777777" w:rsidR="00D06DA3" w:rsidRDefault="00D06DA3" w:rsidP="00F040E4">
            <w:pPr>
              <w:spacing w:after="0"/>
              <w:rPr>
                <w:rFonts w:cs="Arial"/>
                <w:sz w:val="22"/>
              </w:rPr>
            </w:pPr>
          </w:p>
          <w:p w14:paraId="7430DFC3" w14:textId="77777777" w:rsidR="00D06DA3" w:rsidRDefault="00D06DA3" w:rsidP="00F040E4">
            <w:pPr>
              <w:spacing w:after="0"/>
              <w:rPr>
                <w:rFonts w:cs="Arial"/>
                <w:sz w:val="22"/>
              </w:rPr>
            </w:pPr>
          </w:p>
          <w:p w14:paraId="6C0E78A3" w14:textId="77777777" w:rsidR="00D06DA3" w:rsidRDefault="00D06DA3" w:rsidP="00F040E4">
            <w:pPr>
              <w:spacing w:after="0"/>
              <w:rPr>
                <w:rFonts w:cs="Arial"/>
                <w:sz w:val="22"/>
              </w:rPr>
            </w:pPr>
          </w:p>
          <w:p w14:paraId="11CF631B" w14:textId="77777777" w:rsidR="00D06DA3" w:rsidRDefault="00D06DA3" w:rsidP="00F040E4">
            <w:pPr>
              <w:spacing w:after="0"/>
              <w:rPr>
                <w:rFonts w:cs="Arial"/>
                <w:sz w:val="22"/>
              </w:rPr>
            </w:pPr>
          </w:p>
          <w:p w14:paraId="604524C6" w14:textId="77777777" w:rsidR="00D06DA3" w:rsidRDefault="00D06DA3" w:rsidP="00F040E4">
            <w:pPr>
              <w:spacing w:after="0"/>
              <w:rPr>
                <w:rFonts w:cs="Arial"/>
                <w:sz w:val="22"/>
              </w:rPr>
            </w:pPr>
          </w:p>
          <w:p w14:paraId="7EBFD62B" w14:textId="77777777" w:rsidR="00D06DA3" w:rsidRDefault="00D06DA3" w:rsidP="00F040E4">
            <w:pPr>
              <w:spacing w:after="0"/>
              <w:rPr>
                <w:rFonts w:cs="Arial"/>
                <w:sz w:val="22"/>
              </w:rPr>
            </w:pPr>
          </w:p>
          <w:p w14:paraId="7CA38B11" w14:textId="77777777" w:rsidR="00010596" w:rsidRPr="00D06DA3" w:rsidRDefault="00010596" w:rsidP="00F040E4">
            <w:pPr>
              <w:spacing w:after="0"/>
              <w:rPr>
                <w:rFonts w:cs="Arial"/>
                <w:sz w:val="22"/>
              </w:rPr>
            </w:pPr>
          </w:p>
        </w:tc>
      </w:tr>
      <w:tr w:rsidR="00DD6D82" w:rsidRPr="00AE2BF0" w14:paraId="360FA0ED" w14:textId="77777777" w:rsidTr="00DD6D82">
        <w:trPr>
          <w:trHeight w:val="131"/>
        </w:trPr>
        <w:tc>
          <w:tcPr>
            <w:tcW w:w="15706" w:type="dxa"/>
            <w:shd w:val="clear" w:color="auto" w:fill="auto"/>
          </w:tcPr>
          <w:p w14:paraId="48BA9060" w14:textId="19AAF69B" w:rsidR="00DD6D82" w:rsidRPr="00AE2BF0" w:rsidRDefault="00DD6D82" w:rsidP="00010596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Medication </w:t>
            </w:r>
            <w:r w:rsidRPr="00AE2BF0">
              <w:rPr>
                <w:rFonts w:cs="Arial"/>
                <w:bCs/>
                <w:sz w:val="22"/>
              </w:rPr>
              <w:t xml:space="preserve">Administration / </w:t>
            </w:r>
            <w:r w:rsidR="00010596">
              <w:rPr>
                <w:rFonts w:cs="Arial"/>
                <w:bCs/>
                <w:sz w:val="22"/>
              </w:rPr>
              <w:t>s</w:t>
            </w:r>
            <w:r w:rsidRPr="00AE2BF0">
              <w:rPr>
                <w:rFonts w:cs="Arial"/>
                <w:bCs/>
                <w:sz w:val="22"/>
              </w:rPr>
              <w:t xml:space="preserve">torage / </w:t>
            </w:r>
            <w:r w:rsidR="00010596">
              <w:rPr>
                <w:rFonts w:cs="Arial"/>
                <w:bCs/>
                <w:sz w:val="22"/>
              </w:rPr>
              <w:t>e</w:t>
            </w:r>
            <w:r w:rsidRPr="00AE2BF0">
              <w:rPr>
                <w:rFonts w:cs="Arial"/>
                <w:bCs/>
                <w:sz w:val="22"/>
              </w:rPr>
              <w:t xml:space="preserve">rrors / training      </w:t>
            </w:r>
          </w:p>
          <w:p w14:paraId="38418047" w14:textId="77777777" w:rsidR="00DD6D82" w:rsidRPr="00AE2BF0" w:rsidRDefault="00DD6D82" w:rsidP="00010596">
            <w:pPr>
              <w:spacing w:after="0"/>
              <w:rPr>
                <w:rFonts w:cs="Arial"/>
                <w:bCs/>
                <w:sz w:val="22"/>
              </w:rPr>
            </w:pPr>
          </w:p>
          <w:p w14:paraId="64AACC55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19900A70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34C4E1C4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65AC743E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722C21AE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1B4EF943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73A257CF" w14:textId="22150434" w:rsidR="00DD6D82" w:rsidRPr="00AE2BF0" w:rsidRDefault="00DD6D82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  <w:r w:rsidRPr="00AE2BF0">
              <w:rPr>
                <w:rFonts w:cs="Arial"/>
                <w:bCs/>
                <w:sz w:val="22"/>
              </w:rPr>
              <w:t xml:space="preserve">               </w:t>
            </w:r>
          </w:p>
        </w:tc>
      </w:tr>
      <w:tr w:rsidR="00DD6D82" w:rsidRPr="00AE2BF0" w14:paraId="1653DAD1" w14:textId="77777777" w:rsidTr="00DD6D82">
        <w:trPr>
          <w:trHeight w:val="3059"/>
        </w:trPr>
        <w:tc>
          <w:tcPr>
            <w:tcW w:w="15706" w:type="dxa"/>
            <w:shd w:val="clear" w:color="auto" w:fill="auto"/>
          </w:tcPr>
          <w:p w14:paraId="51998D5D" w14:textId="77777777" w:rsidR="00DD6D82" w:rsidRDefault="00DD6D82" w:rsidP="00CC3D1D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Notifications/ Investigations/Fact findings </w:t>
            </w:r>
            <w:r w:rsidRPr="00AE2BF0">
              <w:rPr>
                <w:rFonts w:cs="Arial"/>
                <w:bCs/>
                <w:sz w:val="22"/>
              </w:rPr>
              <w:t>CQC / Internal / Other</w:t>
            </w:r>
          </w:p>
          <w:p w14:paraId="0FDA203D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0E00C173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70B6201B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4886D039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4A86F53E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2F325CFE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05512DBA" w14:textId="6AEDFEA9" w:rsidR="00CC3D1D" w:rsidRPr="00AE2BF0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</w:tc>
      </w:tr>
      <w:tr w:rsidR="00DD6D82" w:rsidRPr="00AE2BF0" w14:paraId="13101A9B" w14:textId="77777777" w:rsidTr="00DD6D82">
        <w:tc>
          <w:tcPr>
            <w:tcW w:w="15706" w:type="dxa"/>
            <w:shd w:val="clear" w:color="auto" w:fill="auto"/>
          </w:tcPr>
          <w:p w14:paraId="29FE37C7" w14:textId="646939D8" w:rsidR="00DD6D82" w:rsidRPr="00AE2BF0" w:rsidRDefault="00DD6D82" w:rsidP="00CC3D1D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Health and Safety </w:t>
            </w:r>
            <w:r w:rsidRPr="00AE2BF0">
              <w:rPr>
                <w:rFonts w:cs="Arial"/>
                <w:bCs/>
                <w:sz w:val="22"/>
              </w:rPr>
              <w:t xml:space="preserve">Managers monthly checklist / </w:t>
            </w:r>
            <w:r w:rsidR="00B3474E">
              <w:rPr>
                <w:rFonts w:cs="Arial"/>
                <w:bCs/>
                <w:sz w:val="22"/>
              </w:rPr>
              <w:t>f</w:t>
            </w:r>
            <w:r w:rsidRPr="00AE2BF0">
              <w:rPr>
                <w:rFonts w:cs="Arial"/>
                <w:bCs/>
                <w:sz w:val="22"/>
              </w:rPr>
              <w:t xml:space="preserve">ire </w:t>
            </w:r>
            <w:r w:rsidR="00B3474E">
              <w:rPr>
                <w:rFonts w:cs="Arial"/>
                <w:bCs/>
                <w:sz w:val="22"/>
              </w:rPr>
              <w:t>p</w:t>
            </w:r>
            <w:r w:rsidRPr="00AE2BF0">
              <w:rPr>
                <w:rFonts w:cs="Arial"/>
                <w:bCs/>
                <w:sz w:val="22"/>
              </w:rPr>
              <w:t>rocedures / COSHH,</w:t>
            </w:r>
            <w:r w:rsidRPr="00AE2BF0">
              <w:rPr>
                <w:rFonts w:cs="Arial"/>
                <w:sz w:val="22"/>
              </w:rPr>
              <w:t xml:space="preserve"> </w:t>
            </w:r>
            <w:r w:rsidRPr="00AE2BF0">
              <w:rPr>
                <w:rFonts w:cs="Arial"/>
                <w:bCs/>
                <w:sz w:val="22"/>
              </w:rPr>
              <w:t xml:space="preserve">HACCP / environmental health/ building risk assessments IPC / Equipment </w:t>
            </w:r>
          </w:p>
          <w:p w14:paraId="18AE9B72" w14:textId="77777777" w:rsidR="00DD6D82" w:rsidRDefault="00DD6D82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7AD43492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0C312160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71CBC25B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688DFA2A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385A6293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37CCD57C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0A708757" w14:textId="77777777" w:rsidR="00DD6D82" w:rsidRDefault="00DD6D82" w:rsidP="00185CB1">
            <w:pPr>
              <w:rPr>
                <w:rFonts w:cs="Arial"/>
                <w:sz w:val="22"/>
              </w:rPr>
            </w:pPr>
          </w:p>
          <w:p w14:paraId="3A3EB770" w14:textId="77777777" w:rsidR="00CC3D1D" w:rsidRPr="00CC3D1D" w:rsidRDefault="00CC3D1D" w:rsidP="00CC3D1D">
            <w:pPr>
              <w:spacing w:after="0"/>
              <w:rPr>
                <w:rFonts w:cs="Arial"/>
                <w:sz w:val="22"/>
              </w:rPr>
            </w:pPr>
          </w:p>
        </w:tc>
      </w:tr>
      <w:tr w:rsidR="00DD6D82" w:rsidRPr="00AE2BF0" w14:paraId="3FF74A2A" w14:textId="77777777" w:rsidTr="00DD6D82">
        <w:trPr>
          <w:trHeight w:val="70"/>
        </w:trPr>
        <w:tc>
          <w:tcPr>
            <w:tcW w:w="15706" w:type="dxa"/>
            <w:shd w:val="clear" w:color="auto" w:fill="auto"/>
          </w:tcPr>
          <w:p w14:paraId="11474523" w14:textId="32C6FE29" w:rsidR="00DD6D82" w:rsidRPr="00AE2BF0" w:rsidRDefault="00DD6D82" w:rsidP="00CC3D1D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Audits / Reports, Outstanding Actions </w:t>
            </w:r>
            <w:r w:rsidRPr="00AE2BF0">
              <w:rPr>
                <w:rFonts w:cs="Arial"/>
                <w:bCs/>
                <w:sz w:val="22"/>
              </w:rPr>
              <w:t xml:space="preserve">Share Point / </w:t>
            </w:r>
            <w:r w:rsidR="00CC3D1D">
              <w:rPr>
                <w:rFonts w:cs="Arial"/>
                <w:bCs/>
                <w:sz w:val="22"/>
              </w:rPr>
              <w:t>c</w:t>
            </w:r>
            <w:r w:rsidRPr="00AE2BF0">
              <w:rPr>
                <w:rFonts w:cs="Arial"/>
                <w:bCs/>
                <w:sz w:val="22"/>
              </w:rPr>
              <w:t xml:space="preserve">urrent action plans / </w:t>
            </w:r>
            <w:r w:rsidR="00CC3D1D">
              <w:rPr>
                <w:rFonts w:cs="Arial"/>
                <w:bCs/>
                <w:sz w:val="22"/>
              </w:rPr>
              <w:t>f</w:t>
            </w:r>
            <w:r w:rsidRPr="00AE2BF0">
              <w:rPr>
                <w:rFonts w:cs="Arial"/>
                <w:bCs/>
                <w:sz w:val="22"/>
              </w:rPr>
              <w:t>ollow up of actions by contractors etc</w:t>
            </w:r>
          </w:p>
          <w:p w14:paraId="3C02C15B" w14:textId="77777777" w:rsidR="00DD6D82" w:rsidRDefault="00DD6D82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09276F5C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7E05F468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16F36554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46D24936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5FEA9364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40BC8B63" w14:textId="77777777" w:rsidR="00CC3D1D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  <w:p w14:paraId="2947BBAB" w14:textId="77777777" w:rsidR="00CC3D1D" w:rsidRPr="00AE2BF0" w:rsidRDefault="00CC3D1D" w:rsidP="00CC3D1D">
            <w:pPr>
              <w:spacing w:after="0"/>
              <w:rPr>
                <w:rFonts w:cs="Arial"/>
                <w:bCs/>
                <w:sz w:val="22"/>
              </w:rPr>
            </w:pPr>
          </w:p>
        </w:tc>
      </w:tr>
      <w:tr w:rsidR="00DD6D82" w:rsidRPr="00AE2BF0" w14:paraId="3447DE1B" w14:textId="77777777" w:rsidTr="00DD6D82">
        <w:tc>
          <w:tcPr>
            <w:tcW w:w="15706" w:type="dxa"/>
            <w:shd w:val="clear" w:color="auto" w:fill="auto"/>
          </w:tcPr>
          <w:p w14:paraId="0CE50C32" w14:textId="35716647" w:rsidR="00DD6D82" w:rsidRPr="00AE2BF0" w:rsidRDefault="00DD6D82" w:rsidP="00CC3D1D">
            <w:pPr>
              <w:spacing w:after="0"/>
              <w:rPr>
                <w:rFonts w:cs="Arial"/>
                <w:bCs/>
                <w:sz w:val="22"/>
              </w:rPr>
            </w:pPr>
            <w:r w:rsidRPr="00AE2BF0">
              <w:rPr>
                <w:rFonts w:cs="Arial"/>
                <w:b/>
                <w:bCs/>
                <w:sz w:val="22"/>
                <w:u w:val="single"/>
              </w:rPr>
              <w:t xml:space="preserve">General </w:t>
            </w:r>
            <w:r w:rsidRPr="00AE2BF0">
              <w:rPr>
                <w:rFonts w:cs="Arial"/>
                <w:bCs/>
                <w:sz w:val="22"/>
              </w:rPr>
              <w:t>Communication /</w:t>
            </w:r>
            <w:r w:rsidR="00CC3D1D">
              <w:rPr>
                <w:rFonts w:cs="Arial"/>
                <w:bCs/>
                <w:sz w:val="22"/>
              </w:rPr>
              <w:t xml:space="preserve"> o</w:t>
            </w:r>
            <w:r w:rsidRPr="00AE2BF0">
              <w:rPr>
                <w:rFonts w:cs="Arial"/>
                <w:bCs/>
                <w:sz w:val="22"/>
              </w:rPr>
              <w:t xml:space="preserve">rganisational updates / </w:t>
            </w:r>
            <w:r w:rsidR="00CC3D1D">
              <w:rPr>
                <w:rFonts w:cs="Arial"/>
                <w:bCs/>
                <w:sz w:val="22"/>
              </w:rPr>
              <w:t>c</w:t>
            </w:r>
            <w:r w:rsidRPr="00AE2BF0">
              <w:rPr>
                <w:rFonts w:cs="Arial"/>
                <w:bCs/>
                <w:sz w:val="22"/>
              </w:rPr>
              <w:t xml:space="preserve">ompliments, comments &amp; complaints </w:t>
            </w:r>
            <w:r w:rsidR="00CC3D1D">
              <w:rPr>
                <w:rFonts w:cs="Arial"/>
                <w:bCs/>
                <w:sz w:val="22"/>
              </w:rPr>
              <w:t xml:space="preserve">/ </w:t>
            </w:r>
            <w:r w:rsidRPr="00AE2BF0">
              <w:rPr>
                <w:rFonts w:cs="Arial"/>
                <w:bCs/>
                <w:sz w:val="22"/>
              </w:rPr>
              <w:t xml:space="preserve">risk matrix / </w:t>
            </w:r>
            <w:r w:rsidR="00CC3D1D">
              <w:rPr>
                <w:rFonts w:cs="Arial"/>
                <w:bCs/>
                <w:sz w:val="22"/>
              </w:rPr>
              <w:t>t</w:t>
            </w:r>
            <w:r w:rsidRPr="00AE2BF0">
              <w:rPr>
                <w:rFonts w:cs="Arial"/>
                <w:bCs/>
                <w:sz w:val="22"/>
              </w:rPr>
              <w:t xml:space="preserve">rade </w:t>
            </w:r>
            <w:r w:rsidR="00CC3D1D">
              <w:rPr>
                <w:rFonts w:cs="Arial"/>
                <w:bCs/>
                <w:sz w:val="22"/>
              </w:rPr>
              <w:t>u</w:t>
            </w:r>
            <w:r w:rsidRPr="00AE2BF0">
              <w:rPr>
                <w:rFonts w:cs="Arial"/>
                <w:bCs/>
                <w:sz w:val="22"/>
              </w:rPr>
              <w:t>nions</w:t>
            </w:r>
          </w:p>
          <w:p w14:paraId="58709601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2E973EE9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0E687324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48A2849D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5BD2B122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50BB7429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</w:rPr>
            </w:pPr>
          </w:p>
          <w:p w14:paraId="7A60E04E" w14:textId="6DAE72A2" w:rsidR="00DD6D82" w:rsidRDefault="00CC3D1D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  <w:r w:rsidRPr="00CC3D1D">
              <w:rPr>
                <w:rFonts w:cs="Arial"/>
                <w:b/>
                <w:bCs/>
                <w:sz w:val="22"/>
                <w:u w:val="single"/>
              </w:rPr>
              <w:t xml:space="preserve">Any </w:t>
            </w:r>
            <w:r w:rsidR="00DD6D82" w:rsidRPr="00CC3D1D">
              <w:rPr>
                <w:rFonts w:cs="Arial"/>
                <w:b/>
                <w:bCs/>
                <w:sz w:val="22"/>
                <w:u w:val="single"/>
              </w:rPr>
              <w:t>other business</w:t>
            </w:r>
          </w:p>
          <w:p w14:paraId="1C737DE2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</w:p>
          <w:p w14:paraId="43D9F6CC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</w:p>
          <w:p w14:paraId="25CA4A43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</w:p>
          <w:p w14:paraId="111A76C0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</w:p>
          <w:p w14:paraId="2CAA66F3" w14:textId="77777777" w:rsidR="00CC3D1D" w:rsidRDefault="00CC3D1D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</w:p>
          <w:p w14:paraId="56FA2347" w14:textId="77777777" w:rsidR="00DD6D82" w:rsidRPr="00CC3D1D" w:rsidRDefault="00DD6D82" w:rsidP="00CC3D1D">
            <w:pPr>
              <w:spacing w:after="0"/>
              <w:rPr>
                <w:rFonts w:cs="Arial"/>
                <w:b/>
                <w:bCs/>
                <w:sz w:val="22"/>
                <w:u w:val="single"/>
              </w:rPr>
            </w:pPr>
            <w:r w:rsidRPr="00CC3D1D">
              <w:rPr>
                <w:rFonts w:cs="Arial"/>
                <w:b/>
                <w:bCs/>
                <w:sz w:val="22"/>
                <w:u w:val="single"/>
              </w:rPr>
              <w:t xml:space="preserve">Managers personal items / personal training and development </w:t>
            </w:r>
          </w:p>
          <w:p w14:paraId="1B5F299B" w14:textId="77777777" w:rsidR="00CC3D1D" w:rsidRDefault="00CC3D1D" w:rsidP="00CC3D1D">
            <w:pPr>
              <w:spacing w:after="0"/>
              <w:rPr>
                <w:rFonts w:cs="Arial"/>
                <w:sz w:val="22"/>
              </w:rPr>
            </w:pPr>
          </w:p>
          <w:p w14:paraId="237ECDE4" w14:textId="77777777" w:rsidR="00CC3D1D" w:rsidRDefault="00CC3D1D" w:rsidP="00CC3D1D">
            <w:pPr>
              <w:spacing w:after="0"/>
              <w:rPr>
                <w:rFonts w:cs="Arial"/>
                <w:sz w:val="22"/>
              </w:rPr>
            </w:pPr>
          </w:p>
          <w:p w14:paraId="61036599" w14:textId="77777777" w:rsidR="00CC3D1D" w:rsidRPr="00CC3D1D" w:rsidRDefault="00CC3D1D" w:rsidP="00CC3D1D">
            <w:pPr>
              <w:spacing w:after="0"/>
              <w:rPr>
                <w:rFonts w:cs="Arial"/>
                <w:sz w:val="22"/>
              </w:rPr>
            </w:pPr>
          </w:p>
          <w:p w14:paraId="55283F92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  <w:p w14:paraId="041BA9A5" w14:textId="77777777" w:rsidR="00DD6D82" w:rsidRPr="00AE2BF0" w:rsidRDefault="00DD6D82" w:rsidP="00185CB1">
            <w:pPr>
              <w:rPr>
                <w:rFonts w:cs="Arial"/>
                <w:bCs/>
                <w:sz w:val="22"/>
              </w:rPr>
            </w:pPr>
          </w:p>
        </w:tc>
      </w:tr>
    </w:tbl>
    <w:p w14:paraId="304F48D5" w14:textId="77777777" w:rsidR="00DD6D82" w:rsidRPr="008F2563" w:rsidRDefault="00DD6D82" w:rsidP="00186D71">
      <w:pPr>
        <w:spacing w:after="0"/>
        <w:jc w:val="both"/>
        <w:rPr>
          <w:rFonts w:cs="Arial"/>
          <w:bCs/>
          <w:sz w:val="22"/>
        </w:rPr>
      </w:pPr>
      <w:r w:rsidRPr="00AE2BF0">
        <w:rPr>
          <w:rFonts w:cs="Arial"/>
          <w:b/>
          <w:sz w:val="22"/>
        </w:rPr>
        <w:t>Supervisor signature:</w:t>
      </w:r>
      <w:r w:rsidRPr="008F2563">
        <w:rPr>
          <w:rFonts w:cs="Arial"/>
          <w:bCs/>
          <w:sz w:val="22"/>
        </w:rPr>
        <w:t xml:space="preserve"> </w:t>
      </w:r>
    </w:p>
    <w:p w14:paraId="6CA9CF52" w14:textId="77777777" w:rsidR="00DD6D82" w:rsidRPr="00AE2BF0" w:rsidRDefault="00DD6D82" w:rsidP="00186D71">
      <w:pPr>
        <w:spacing w:after="0"/>
        <w:jc w:val="both"/>
        <w:rPr>
          <w:rFonts w:cs="Arial"/>
          <w:b/>
          <w:sz w:val="22"/>
        </w:rPr>
      </w:pPr>
    </w:p>
    <w:p w14:paraId="4983629E" w14:textId="77777777" w:rsidR="00DD6D82" w:rsidRPr="008F2563" w:rsidRDefault="00DD6D82" w:rsidP="00186D71">
      <w:pPr>
        <w:spacing w:after="0"/>
        <w:jc w:val="both"/>
        <w:rPr>
          <w:rFonts w:cs="Arial"/>
          <w:bCs/>
          <w:sz w:val="22"/>
        </w:rPr>
      </w:pPr>
      <w:r w:rsidRPr="00AE2BF0">
        <w:rPr>
          <w:rFonts w:cs="Arial"/>
          <w:b/>
          <w:sz w:val="22"/>
        </w:rPr>
        <w:t>Employee signature:</w:t>
      </w:r>
    </w:p>
    <w:p w14:paraId="506B1B8B" w14:textId="77777777" w:rsidR="00DD6D82" w:rsidRPr="00AE2BF0" w:rsidRDefault="00DD6D82" w:rsidP="00186D71">
      <w:pPr>
        <w:spacing w:after="0"/>
        <w:jc w:val="both"/>
        <w:rPr>
          <w:rFonts w:cs="Arial"/>
          <w:b/>
          <w:sz w:val="22"/>
        </w:rPr>
      </w:pPr>
    </w:p>
    <w:p w14:paraId="380C7CA9" w14:textId="77777777" w:rsidR="00DD6D82" w:rsidRDefault="00DD6D82" w:rsidP="00186D71">
      <w:pPr>
        <w:spacing w:after="0"/>
        <w:jc w:val="both"/>
        <w:rPr>
          <w:rFonts w:cs="Arial"/>
          <w:sz w:val="22"/>
        </w:rPr>
      </w:pPr>
      <w:r w:rsidRPr="00AE2BF0">
        <w:rPr>
          <w:rFonts w:cs="Arial"/>
          <w:b/>
          <w:sz w:val="22"/>
        </w:rPr>
        <w:t>Date of next meeting:</w:t>
      </w:r>
      <w:r w:rsidRPr="00AE2BF0">
        <w:rPr>
          <w:rFonts w:cs="Arial"/>
          <w:sz w:val="22"/>
        </w:rPr>
        <w:t xml:space="preserve"> </w:t>
      </w:r>
    </w:p>
    <w:p w14:paraId="1D216BB4" w14:textId="77777777" w:rsidR="008F2563" w:rsidRPr="00AE2BF0" w:rsidRDefault="008F2563" w:rsidP="00186D71">
      <w:pPr>
        <w:spacing w:after="0"/>
        <w:jc w:val="both"/>
        <w:rPr>
          <w:rFonts w:cs="Arial"/>
          <w:sz w:val="22"/>
        </w:rPr>
      </w:pPr>
    </w:p>
    <w:sectPr w:rsidR="008F2563" w:rsidRPr="00AE2BF0" w:rsidSect="007B419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5" w:bottom="1134" w:left="1134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FDCA" w14:textId="77777777" w:rsidR="009723E3" w:rsidRDefault="009723E3" w:rsidP="009C49BB">
      <w:pPr>
        <w:spacing w:after="0" w:line="240" w:lineRule="auto"/>
      </w:pPr>
      <w:r>
        <w:separator/>
      </w:r>
    </w:p>
  </w:endnote>
  <w:endnote w:type="continuationSeparator" w:id="0">
    <w:p w14:paraId="33BC2462" w14:textId="77777777" w:rsidR="009723E3" w:rsidRDefault="009723E3" w:rsidP="009C49BB">
      <w:pPr>
        <w:spacing w:after="0" w:line="240" w:lineRule="auto"/>
      </w:pPr>
      <w:r>
        <w:continuationSeparator/>
      </w:r>
    </w:p>
  </w:endnote>
  <w:endnote w:type="continuationNotice" w:id="1">
    <w:p w14:paraId="690C08E3" w14:textId="77777777" w:rsidR="009723E3" w:rsidRDefault="00972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9E05" w14:textId="77777777" w:rsidR="00EF43F8" w:rsidRDefault="00CD74B8" w:rsidP="00EF43F8">
    <w:pPr>
      <w:pStyle w:val="Footer"/>
      <w:spacing w:line="300" w:lineRule="auto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>Version: New</w:t>
    </w:r>
  </w:p>
  <w:p w14:paraId="220AE397" w14:textId="06C7F882" w:rsidR="009C49BB" w:rsidRPr="004A63B8" w:rsidRDefault="00EF43F8" w:rsidP="00EF43F8">
    <w:pPr>
      <w:pStyle w:val="Footer"/>
      <w:spacing w:line="300" w:lineRule="auto"/>
      <w:rPr>
        <w:rFonts w:cs="Arial"/>
        <w:b/>
        <w:bCs/>
        <w:sz w:val="26"/>
        <w:szCs w:val="26"/>
      </w:rPr>
    </w:pPr>
    <w:r>
      <w:rPr>
        <w:rFonts w:cs="Arial"/>
        <w:color w:val="626374"/>
        <w:sz w:val="22"/>
      </w:rPr>
      <w:t>Date: 13/03/24</w:t>
    </w:r>
    <w:r>
      <w:rPr>
        <w:rFonts w:cs="Arial"/>
        <w:color w:val="626374"/>
        <w:sz w:val="22"/>
      </w:rPr>
      <w:tab/>
      <w:t xml:space="preserve">                                                                                          </w:t>
    </w:r>
    <w:r w:rsidR="00245F9D" w:rsidRPr="00245F9D">
      <w:rPr>
        <w:rFonts w:cs="Arial"/>
        <w:color w:val="626374"/>
        <w:sz w:val="22"/>
      </w:rPr>
      <w:fldChar w:fldCharType="begin"/>
    </w:r>
    <w:r w:rsidR="00245F9D" w:rsidRPr="00245F9D">
      <w:rPr>
        <w:rFonts w:cs="Arial"/>
        <w:color w:val="626374"/>
        <w:sz w:val="22"/>
      </w:rPr>
      <w:instrText xml:space="preserve"> PAGE   \* MERGEFORMAT </w:instrText>
    </w:r>
    <w:r w:rsidR="00245F9D" w:rsidRPr="00245F9D">
      <w:rPr>
        <w:rFonts w:cs="Arial"/>
        <w:color w:val="626374"/>
        <w:sz w:val="22"/>
      </w:rPr>
      <w:fldChar w:fldCharType="separate"/>
    </w:r>
    <w:r w:rsidR="009A12E2">
      <w:rPr>
        <w:rFonts w:cs="Arial"/>
        <w:noProof/>
        <w:color w:val="626374"/>
        <w:sz w:val="22"/>
      </w:rPr>
      <w:t>6</w:t>
    </w:r>
    <w:r w:rsidR="00245F9D" w:rsidRPr="00245F9D">
      <w:rPr>
        <w:rFonts w:cs="Arial"/>
        <w:noProof/>
        <w:color w:val="626374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9"/>
      <w:gridCol w:w="1079"/>
      <w:gridCol w:w="830"/>
      <w:gridCol w:w="1209"/>
      <w:gridCol w:w="915"/>
      <w:gridCol w:w="1345"/>
      <w:gridCol w:w="1365"/>
      <w:gridCol w:w="1365"/>
    </w:tblGrid>
    <w:tr w:rsidR="007811B0" w14:paraId="7CA68E19" w14:textId="77777777" w:rsidTr="007811B0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228FE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Extra Care Housing Servce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CB8C31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Support at Home Service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DE73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OA Day Services 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2B8098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Residential Services 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F124BB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Day Services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AE7C9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Supported Living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3AD94A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Community Equipment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AEF2D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Shared Lives Service</w:t>
          </w:r>
        </w:p>
      </w:tc>
    </w:tr>
    <w:tr w:rsidR="007811B0" w14:paraId="71BD62B9" w14:textId="77777777" w:rsidTr="007811B0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A6422E" w14:textId="343E154E" w:rsidR="007811B0" w:rsidRDefault="000A0844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45A42C" w14:textId="4CC414FF" w:rsidR="007811B0" w:rsidRDefault="000A0844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B7EE12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350A52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9C733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BE071" w14:textId="58D7CCC3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9E450F" w14:textId="2736DEF2" w:rsidR="007811B0" w:rsidRDefault="000A0844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Wingdings" w:eastAsia="Wingdings" w:hAnsi="Wingdings" w:cs="Wingdings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CC53F3" w14:textId="7F13C373" w:rsidR="007811B0" w:rsidRDefault="000A0844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</w:tr>
  </w:tbl>
  <w:p w14:paraId="45DE880A" w14:textId="6E47F049" w:rsidR="00E41C29" w:rsidRPr="00C8683B" w:rsidRDefault="000A0844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58241" behindDoc="1" locked="0" layoutInCell="1" allowOverlap="1" wp14:anchorId="59CC606B" wp14:editId="6E33AAB5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2635200" cy="86400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5C3A6" w14:textId="6AA3E779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  <w:r w:rsidR="000A0844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</w:t>
    </w:r>
    <w:r w:rsidR="000A0844" w:rsidRPr="00782FDD">
      <w:rPr>
        <w:rFonts w:cs="Arial"/>
        <w:b/>
        <w:bCs/>
        <w:color w:val="FFFFFF" w:themeColor="background1"/>
        <w:sz w:val="28"/>
        <w:szCs w:val="28"/>
      </w:rPr>
      <w:t>C</w:t>
    </w:r>
    <w:r w:rsidRPr="00782FDD">
      <w:rPr>
        <w:rFonts w:cs="Arial"/>
        <w:b/>
        <w:bCs/>
        <w:color w:val="FFFFFF" w:themeColor="background1"/>
        <w:sz w:val="28"/>
        <w:szCs w:val="28"/>
      </w:rPr>
      <w:t>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841E" w14:textId="77777777" w:rsidR="009723E3" w:rsidRDefault="009723E3" w:rsidP="009C49BB">
      <w:pPr>
        <w:spacing w:after="0" w:line="240" w:lineRule="auto"/>
      </w:pPr>
      <w:r>
        <w:separator/>
      </w:r>
    </w:p>
  </w:footnote>
  <w:footnote w:type="continuationSeparator" w:id="0">
    <w:p w14:paraId="38AE1891" w14:textId="77777777" w:rsidR="009723E3" w:rsidRDefault="009723E3" w:rsidP="009C49BB">
      <w:pPr>
        <w:spacing w:after="0" w:line="240" w:lineRule="auto"/>
      </w:pPr>
      <w:r>
        <w:continuationSeparator/>
      </w:r>
    </w:p>
  </w:footnote>
  <w:footnote w:type="continuationNotice" w:id="1">
    <w:p w14:paraId="077EC7BC" w14:textId="77777777" w:rsidR="009723E3" w:rsidRDefault="00972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27664F" w14:paraId="5B19698B" w14:textId="77777777" w:rsidTr="0E27664F">
      <w:trPr>
        <w:trHeight w:val="300"/>
      </w:trPr>
      <w:tc>
        <w:tcPr>
          <w:tcW w:w="3210" w:type="dxa"/>
        </w:tcPr>
        <w:p w14:paraId="393DEA5C" w14:textId="0286FEC2" w:rsidR="0E27664F" w:rsidRDefault="0E27664F" w:rsidP="0E27664F">
          <w:pPr>
            <w:pStyle w:val="Header"/>
            <w:ind w:left="-115"/>
          </w:pPr>
        </w:p>
      </w:tc>
      <w:tc>
        <w:tcPr>
          <w:tcW w:w="3210" w:type="dxa"/>
        </w:tcPr>
        <w:p w14:paraId="351886FC" w14:textId="19EF0BCB" w:rsidR="0E27664F" w:rsidRDefault="0E27664F" w:rsidP="0E27664F">
          <w:pPr>
            <w:pStyle w:val="Header"/>
            <w:jc w:val="center"/>
          </w:pPr>
        </w:p>
      </w:tc>
      <w:tc>
        <w:tcPr>
          <w:tcW w:w="3210" w:type="dxa"/>
        </w:tcPr>
        <w:p w14:paraId="5BF50CED" w14:textId="1161ABFD" w:rsidR="0E27664F" w:rsidRDefault="0E27664F" w:rsidP="0E27664F">
          <w:pPr>
            <w:pStyle w:val="Header"/>
            <w:ind w:right="-115"/>
            <w:jc w:val="right"/>
          </w:pPr>
        </w:p>
      </w:tc>
    </w:tr>
  </w:tbl>
  <w:p w14:paraId="26F44C3C" w14:textId="0BEE330F" w:rsidR="0E27664F" w:rsidRDefault="0E27664F" w:rsidP="0E276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48023E9D" w:rsidR="00E41C29" w:rsidRDefault="00B40C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28EB4C" wp14:editId="1324D547">
              <wp:simplePos x="0" y="0"/>
              <wp:positionH relativeFrom="margin">
                <wp:align>right</wp:align>
              </wp:positionH>
              <wp:positionV relativeFrom="paragraph">
                <wp:posOffset>932815</wp:posOffset>
              </wp:positionV>
              <wp:extent cx="9258300" cy="12700"/>
              <wp:effectExtent l="19050" t="19050" r="19050" b="254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12700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0AB45" id="Straight Connector 5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7.8pt,73.45pt" to="1406.8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" strokecolor="#00a04e" strokeweight="2.25pt">
              <v:stroke joinstyle="miter"/>
              <w10:wrap anchorx="margin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B1C4F1" wp14:editId="6F45E754">
          <wp:simplePos x="0" y="0"/>
          <wp:positionH relativeFrom="margin">
            <wp:align>left</wp:align>
          </wp:positionH>
          <wp:positionV relativeFrom="paragraph">
            <wp:posOffset>-292191</wp:posOffset>
          </wp:positionV>
          <wp:extent cx="1384663" cy="1123908"/>
          <wp:effectExtent l="0" t="0" r="6350" b="635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123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33D"/>
    <w:multiLevelType w:val="hybridMultilevel"/>
    <w:tmpl w:val="B832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F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D22F08">
      <w:start w:val="8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7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0075F"/>
    <w:rsid w:val="00010596"/>
    <w:rsid w:val="000242CA"/>
    <w:rsid w:val="000244AD"/>
    <w:rsid w:val="00030BD6"/>
    <w:rsid w:val="00031050"/>
    <w:rsid w:val="0004416D"/>
    <w:rsid w:val="00055DFD"/>
    <w:rsid w:val="000562F5"/>
    <w:rsid w:val="00063732"/>
    <w:rsid w:val="00066A15"/>
    <w:rsid w:val="000705CB"/>
    <w:rsid w:val="00077E19"/>
    <w:rsid w:val="0008374C"/>
    <w:rsid w:val="000A0844"/>
    <w:rsid w:val="000A2F2A"/>
    <w:rsid w:val="000B36F4"/>
    <w:rsid w:val="00101C7D"/>
    <w:rsid w:val="001158E1"/>
    <w:rsid w:val="00125B3C"/>
    <w:rsid w:val="001342E7"/>
    <w:rsid w:val="00140193"/>
    <w:rsid w:val="001428F4"/>
    <w:rsid w:val="00142EB4"/>
    <w:rsid w:val="001543FB"/>
    <w:rsid w:val="00183934"/>
    <w:rsid w:val="00186D71"/>
    <w:rsid w:val="00212A14"/>
    <w:rsid w:val="002245E7"/>
    <w:rsid w:val="00240D7C"/>
    <w:rsid w:val="00245F9D"/>
    <w:rsid w:val="00281928"/>
    <w:rsid w:val="00295907"/>
    <w:rsid w:val="002B33E4"/>
    <w:rsid w:val="002C5AA5"/>
    <w:rsid w:val="002C6829"/>
    <w:rsid w:val="002D09AF"/>
    <w:rsid w:val="00314AED"/>
    <w:rsid w:val="00316B8D"/>
    <w:rsid w:val="00354EF2"/>
    <w:rsid w:val="003710B3"/>
    <w:rsid w:val="00376480"/>
    <w:rsid w:val="003B784B"/>
    <w:rsid w:val="003E410F"/>
    <w:rsid w:val="00402E33"/>
    <w:rsid w:val="00440BA4"/>
    <w:rsid w:val="004548FD"/>
    <w:rsid w:val="00460CFD"/>
    <w:rsid w:val="00463868"/>
    <w:rsid w:val="00470BCE"/>
    <w:rsid w:val="004751D4"/>
    <w:rsid w:val="004827BB"/>
    <w:rsid w:val="004959B0"/>
    <w:rsid w:val="004A5F85"/>
    <w:rsid w:val="004A63B8"/>
    <w:rsid w:val="004B036F"/>
    <w:rsid w:val="004D7F4E"/>
    <w:rsid w:val="00581678"/>
    <w:rsid w:val="005C2A81"/>
    <w:rsid w:val="005D1198"/>
    <w:rsid w:val="005D1383"/>
    <w:rsid w:val="005F5152"/>
    <w:rsid w:val="005F6A7F"/>
    <w:rsid w:val="00632D2D"/>
    <w:rsid w:val="006445FD"/>
    <w:rsid w:val="006514BB"/>
    <w:rsid w:val="00652CCB"/>
    <w:rsid w:val="006533EF"/>
    <w:rsid w:val="00694995"/>
    <w:rsid w:val="006B45E3"/>
    <w:rsid w:val="006D05B7"/>
    <w:rsid w:val="006D338F"/>
    <w:rsid w:val="007063C5"/>
    <w:rsid w:val="0071072E"/>
    <w:rsid w:val="007404DE"/>
    <w:rsid w:val="0076076A"/>
    <w:rsid w:val="00762944"/>
    <w:rsid w:val="007811B0"/>
    <w:rsid w:val="00782FDD"/>
    <w:rsid w:val="0079648E"/>
    <w:rsid w:val="007A668A"/>
    <w:rsid w:val="007A6C2D"/>
    <w:rsid w:val="007B1BEE"/>
    <w:rsid w:val="007B4199"/>
    <w:rsid w:val="007C7693"/>
    <w:rsid w:val="007D755D"/>
    <w:rsid w:val="007E655A"/>
    <w:rsid w:val="007F7148"/>
    <w:rsid w:val="00806A29"/>
    <w:rsid w:val="00814DAE"/>
    <w:rsid w:val="0083780E"/>
    <w:rsid w:val="008503EF"/>
    <w:rsid w:val="008A3C84"/>
    <w:rsid w:val="008B75CD"/>
    <w:rsid w:val="008F2563"/>
    <w:rsid w:val="008F4F99"/>
    <w:rsid w:val="009006E1"/>
    <w:rsid w:val="00967812"/>
    <w:rsid w:val="009703A5"/>
    <w:rsid w:val="00971849"/>
    <w:rsid w:val="009723E3"/>
    <w:rsid w:val="009766CC"/>
    <w:rsid w:val="00985648"/>
    <w:rsid w:val="0098729B"/>
    <w:rsid w:val="009A12E2"/>
    <w:rsid w:val="009A2838"/>
    <w:rsid w:val="009C4817"/>
    <w:rsid w:val="009C49BB"/>
    <w:rsid w:val="009D1625"/>
    <w:rsid w:val="009D28C2"/>
    <w:rsid w:val="009E4D75"/>
    <w:rsid w:val="009F4597"/>
    <w:rsid w:val="00A374DB"/>
    <w:rsid w:val="00A43E57"/>
    <w:rsid w:val="00A65A60"/>
    <w:rsid w:val="00A8016B"/>
    <w:rsid w:val="00A87230"/>
    <w:rsid w:val="00AB18C0"/>
    <w:rsid w:val="00AC4A22"/>
    <w:rsid w:val="00AD3C5A"/>
    <w:rsid w:val="00AE2BF0"/>
    <w:rsid w:val="00AE7D49"/>
    <w:rsid w:val="00B204DF"/>
    <w:rsid w:val="00B21C05"/>
    <w:rsid w:val="00B22368"/>
    <w:rsid w:val="00B30F9F"/>
    <w:rsid w:val="00B3267E"/>
    <w:rsid w:val="00B3474E"/>
    <w:rsid w:val="00B40C88"/>
    <w:rsid w:val="00B54755"/>
    <w:rsid w:val="00B54BA3"/>
    <w:rsid w:val="00B8213C"/>
    <w:rsid w:val="00BB2D6F"/>
    <w:rsid w:val="00BE4E75"/>
    <w:rsid w:val="00BF0370"/>
    <w:rsid w:val="00C1588C"/>
    <w:rsid w:val="00C26C93"/>
    <w:rsid w:val="00C42361"/>
    <w:rsid w:val="00C5188F"/>
    <w:rsid w:val="00C85DEE"/>
    <w:rsid w:val="00C8683B"/>
    <w:rsid w:val="00C92B5B"/>
    <w:rsid w:val="00C93586"/>
    <w:rsid w:val="00CA5EE9"/>
    <w:rsid w:val="00CB193A"/>
    <w:rsid w:val="00CC3D1D"/>
    <w:rsid w:val="00CD74B8"/>
    <w:rsid w:val="00CE13F9"/>
    <w:rsid w:val="00CE4EDE"/>
    <w:rsid w:val="00CE70CB"/>
    <w:rsid w:val="00CF1FA5"/>
    <w:rsid w:val="00D013A5"/>
    <w:rsid w:val="00D06DA3"/>
    <w:rsid w:val="00D10713"/>
    <w:rsid w:val="00D55500"/>
    <w:rsid w:val="00D72539"/>
    <w:rsid w:val="00DA5C19"/>
    <w:rsid w:val="00DB55F9"/>
    <w:rsid w:val="00DD6D82"/>
    <w:rsid w:val="00DE3AEA"/>
    <w:rsid w:val="00E2384D"/>
    <w:rsid w:val="00E27A7A"/>
    <w:rsid w:val="00E322A6"/>
    <w:rsid w:val="00E40C05"/>
    <w:rsid w:val="00E41C29"/>
    <w:rsid w:val="00E44E65"/>
    <w:rsid w:val="00E54345"/>
    <w:rsid w:val="00E71425"/>
    <w:rsid w:val="00E946BD"/>
    <w:rsid w:val="00EC1EC2"/>
    <w:rsid w:val="00EE2265"/>
    <w:rsid w:val="00EF153A"/>
    <w:rsid w:val="00EF2691"/>
    <w:rsid w:val="00EF43F8"/>
    <w:rsid w:val="00EF757F"/>
    <w:rsid w:val="00F0138B"/>
    <w:rsid w:val="00F040E4"/>
    <w:rsid w:val="00F10840"/>
    <w:rsid w:val="00F13994"/>
    <w:rsid w:val="00F2742A"/>
    <w:rsid w:val="00F304E8"/>
    <w:rsid w:val="00F374C2"/>
    <w:rsid w:val="00F53C9C"/>
    <w:rsid w:val="00F709D0"/>
    <w:rsid w:val="00F75D8D"/>
    <w:rsid w:val="00FB3A3B"/>
    <w:rsid w:val="00FE17B7"/>
    <w:rsid w:val="00FE28D4"/>
    <w:rsid w:val="0E2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4732C5EB-676D-4D49-A73D-8E27896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3E410F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1Char">
    <w:name w:val="Heading 1 Char"/>
    <w:basedOn w:val="DefaultParagraphFont"/>
    <w:link w:val="Heading1"/>
    <w:rsid w:val="00142EB4"/>
    <w:rPr>
      <w:rFonts w:ascii="Arial" w:eastAsia="Times New Roman" w:hAnsi="Arial" w:cs="Arial"/>
      <w:b/>
      <w:noProof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016B"/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customStyle="1" w:styleId="Default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0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DD6D8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D6D8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26347160464d8236b73e2d743029fc2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18f9c1d50c47743535663220db5095ad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C6783-9F05-4104-83E4-55D6E5504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57B8B-349A-46EA-8C87-3A8FC5319BA9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5e4bb3c8-e8db-4869-b48a-e851d08d2870"/>
    <ds:schemaRef ds:uri="http://schemas.openxmlformats.org/package/2006/metadata/core-properties"/>
    <ds:schemaRef ds:uri="http://schemas.microsoft.com/office/infopath/2007/PartnerControls"/>
    <ds:schemaRef ds:uri="5cd5aabf-ece3-433b-aade-9b8f6bbef6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Leech, Jackie</cp:lastModifiedBy>
  <cp:revision>2</cp:revision>
  <dcterms:created xsi:type="dcterms:W3CDTF">2024-09-05T14:27:00Z</dcterms:created>
  <dcterms:modified xsi:type="dcterms:W3CDTF">2024-09-05T14:27:00Z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